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846BF" w14:textId="77777777" w:rsidR="00143CE8" w:rsidRDefault="00143CE8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D6CA047" wp14:editId="4B4DD0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78455" cy="952500"/>
            <wp:effectExtent l="0" t="0" r="0" b="0"/>
            <wp:wrapNone/>
            <wp:docPr id="1" name="Picture 1" descr="West Midlands Police and Crime Commissioner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EC283" w14:textId="77777777" w:rsidR="00143CE8" w:rsidRDefault="00143CE8"/>
    <w:p w14:paraId="7438ED1C" w14:textId="77777777" w:rsidR="00143CE8" w:rsidRDefault="00143CE8"/>
    <w:p w14:paraId="46ED3CFD" w14:textId="77777777" w:rsidR="00143CE8" w:rsidRDefault="00143CE8"/>
    <w:p w14:paraId="16498C75" w14:textId="77777777" w:rsidR="00143CE8" w:rsidRPr="00143CE8" w:rsidRDefault="00143CE8" w:rsidP="00143CE8">
      <w:pPr>
        <w:jc w:val="center"/>
        <w:rPr>
          <w:b/>
          <w:sz w:val="28"/>
        </w:rPr>
      </w:pPr>
      <w:r w:rsidRPr="00143CE8">
        <w:rPr>
          <w:b/>
          <w:sz w:val="28"/>
        </w:rPr>
        <w:t>Accountability and Governance Board</w:t>
      </w:r>
    </w:p>
    <w:p w14:paraId="1E9E101D" w14:textId="77777777" w:rsidR="00143CE8" w:rsidRPr="00143CE8" w:rsidRDefault="00143CE8" w:rsidP="00143CE8">
      <w:pPr>
        <w:jc w:val="center"/>
        <w:rPr>
          <w:rFonts w:ascii="Arial" w:hAnsi="Arial" w:cs="Arial"/>
          <w:b/>
          <w:sz w:val="24"/>
          <w:szCs w:val="24"/>
        </w:rPr>
      </w:pPr>
      <w:r w:rsidRPr="00143CE8">
        <w:rPr>
          <w:rFonts w:ascii="Arial" w:hAnsi="Arial" w:cs="Arial"/>
          <w:b/>
          <w:sz w:val="24"/>
          <w:szCs w:val="24"/>
        </w:rPr>
        <w:t>Agenda</w:t>
      </w:r>
    </w:p>
    <w:p w14:paraId="30DCF770" w14:textId="3A33381E" w:rsidR="00143CE8" w:rsidRPr="00143CE8" w:rsidRDefault="00143CE8" w:rsidP="00143CE8">
      <w:pPr>
        <w:jc w:val="center"/>
        <w:rPr>
          <w:rFonts w:ascii="Arial" w:hAnsi="Arial" w:cs="Arial"/>
          <w:b/>
          <w:sz w:val="24"/>
          <w:szCs w:val="24"/>
        </w:rPr>
      </w:pPr>
      <w:r w:rsidRPr="00143CE8">
        <w:rPr>
          <w:rFonts w:ascii="Arial" w:hAnsi="Arial" w:cs="Arial"/>
          <w:b/>
          <w:sz w:val="24"/>
          <w:szCs w:val="24"/>
        </w:rPr>
        <w:t xml:space="preserve">Tuesday </w:t>
      </w:r>
      <w:r w:rsidR="00E42C52">
        <w:rPr>
          <w:rFonts w:ascii="Arial" w:hAnsi="Arial" w:cs="Arial"/>
          <w:b/>
          <w:sz w:val="24"/>
          <w:szCs w:val="24"/>
        </w:rPr>
        <w:t>22 October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1336"/>
        <w:gridCol w:w="6794"/>
      </w:tblGrid>
      <w:tr w:rsidR="007953AE" w14:paraId="1AA37F8B" w14:textId="77777777" w:rsidTr="007953AE">
        <w:tc>
          <w:tcPr>
            <w:tcW w:w="644" w:type="dxa"/>
          </w:tcPr>
          <w:p w14:paraId="1F93E637" w14:textId="7781D9C9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1</w:t>
            </w:r>
          </w:p>
        </w:tc>
        <w:tc>
          <w:tcPr>
            <w:tcW w:w="1336" w:type="dxa"/>
          </w:tcPr>
          <w:p w14:paraId="31B3F2D0" w14:textId="5F4B7373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10</w:t>
            </w:r>
            <w:r w:rsidR="00E42C52">
              <w:rPr>
                <w:rFonts w:ascii="Arial" w:hAnsi="Arial" w:cs="Arial"/>
              </w:rPr>
              <w:t>.00</w:t>
            </w:r>
            <w:r w:rsidRPr="007953AE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6794" w:type="dxa"/>
          </w:tcPr>
          <w:p w14:paraId="7F93A7FB" w14:textId="77777777" w:rsidR="007953AE" w:rsidRDefault="007953AE">
            <w:pPr>
              <w:rPr>
                <w:rFonts w:ascii="Arial" w:hAnsi="Arial" w:cs="Arial"/>
                <w:b/>
              </w:rPr>
            </w:pPr>
            <w:r w:rsidRPr="007953AE">
              <w:rPr>
                <w:rFonts w:ascii="Arial" w:hAnsi="Arial" w:cs="Arial"/>
                <w:b/>
              </w:rPr>
              <w:t>Apologies</w:t>
            </w:r>
          </w:p>
          <w:p w14:paraId="07F389E0" w14:textId="0719B078" w:rsidR="00E42C52" w:rsidRPr="007953AE" w:rsidRDefault="00E42C52">
            <w:pPr>
              <w:rPr>
                <w:rFonts w:ascii="Arial" w:hAnsi="Arial" w:cs="Arial"/>
                <w:b/>
              </w:rPr>
            </w:pPr>
          </w:p>
        </w:tc>
      </w:tr>
      <w:tr w:rsidR="007953AE" w14:paraId="1236E025" w14:textId="77777777" w:rsidTr="007953AE">
        <w:tc>
          <w:tcPr>
            <w:tcW w:w="644" w:type="dxa"/>
          </w:tcPr>
          <w:p w14:paraId="0D60AD13" w14:textId="4B8CE2B0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2</w:t>
            </w:r>
          </w:p>
        </w:tc>
        <w:tc>
          <w:tcPr>
            <w:tcW w:w="1336" w:type="dxa"/>
          </w:tcPr>
          <w:p w14:paraId="6C3648DA" w14:textId="6CF63034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10.05 am</w:t>
            </w:r>
          </w:p>
        </w:tc>
        <w:tc>
          <w:tcPr>
            <w:tcW w:w="6794" w:type="dxa"/>
          </w:tcPr>
          <w:p w14:paraId="734CA6C4" w14:textId="77777777" w:rsidR="007953AE" w:rsidRPr="007953AE" w:rsidRDefault="007953AE">
            <w:pPr>
              <w:rPr>
                <w:rFonts w:ascii="Arial" w:hAnsi="Arial" w:cs="Arial"/>
                <w:b/>
              </w:rPr>
            </w:pPr>
            <w:r w:rsidRPr="007953AE">
              <w:rPr>
                <w:rFonts w:ascii="Arial" w:hAnsi="Arial" w:cs="Arial"/>
                <w:b/>
              </w:rPr>
              <w:t>Notes of last meeting</w:t>
            </w:r>
          </w:p>
          <w:p w14:paraId="50DC6082" w14:textId="4B353570" w:rsidR="00E42C52" w:rsidRPr="007953AE" w:rsidRDefault="00E42C52">
            <w:pPr>
              <w:rPr>
                <w:rFonts w:ascii="Arial" w:hAnsi="Arial" w:cs="Arial"/>
              </w:rPr>
            </w:pPr>
          </w:p>
        </w:tc>
      </w:tr>
      <w:tr w:rsidR="007953AE" w14:paraId="5AD7F4AD" w14:textId="77777777" w:rsidTr="007953AE">
        <w:tc>
          <w:tcPr>
            <w:tcW w:w="644" w:type="dxa"/>
          </w:tcPr>
          <w:p w14:paraId="5E41A150" w14:textId="76E15EB7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3</w:t>
            </w:r>
          </w:p>
        </w:tc>
        <w:tc>
          <w:tcPr>
            <w:tcW w:w="1336" w:type="dxa"/>
          </w:tcPr>
          <w:p w14:paraId="02CD8DF6" w14:textId="6C98F7D0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10.10</w:t>
            </w:r>
            <w:r w:rsidR="00E42C52">
              <w:rPr>
                <w:rFonts w:ascii="Arial" w:hAnsi="Arial" w:cs="Arial"/>
              </w:rPr>
              <w:t xml:space="preserve"> </w:t>
            </w:r>
            <w:r w:rsidRPr="007953AE">
              <w:rPr>
                <w:rFonts w:ascii="Arial" w:hAnsi="Arial" w:cs="Arial"/>
              </w:rPr>
              <w:t xml:space="preserve">am </w:t>
            </w:r>
          </w:p>
        </w:tc>
        <w:tc>
          <w:tcPr>
            <w:tcW w:w="6794" w:type="dxa"/>
          </w:tcPr>
          <w:p w14:paraId="0A3E72E7" w14:textId="77777777" w:rsidR="007953AE" w:rsidRDefault="007953AE">
            <w:pPr>
              <w:rPr>
                <w:rFonts w:ascii="Arial" w:hAnsi="Arial" w:cs="Arial"/>
                <w:b/>
              </w:rPr>
            </w:pPr>
            <w:r w:rsidRPr="007953AE">
              <w:rPr>
                <w:rFonts w:ascii="Arial" w:hAnsi="Arial" w:cs="Arial"/>
                <w:b/>
              </w:rPr>
              <w:t>PCC Update</w:t>
            </w:r>
          </w:p>
          <w:p w14:paraId="32535C95" w14:textId="77777777" w:rsidR="007953AE" w:rsidRDefault="007953AE">
            <w:pPr>
              <w:rPr>
                <w:rFonts w:ascii="Arial" w:hAnsi="Arial" w:cs="Arial"/>
                <w:b/>
              </w:rPr>
            </w:pPr>
          </w:p>
          <w:p w14:paraId="4313977F" w14:textId="77777777" w:rsidR="007953AE" w:rsidRDefault="007953AE" w:rsidP="007953AE">
            <w:pPr>
              <w:jc w:val="both"/>
              <w:rPr>
                <w:rFonts w:ascii="Arial" w:hAnsi="Arial" w:cs="Arial"/>
              </w:rPr>
            </w:pPr>
            <w:r w:rsidRPr="006E0AF7">
              <w:rPr>
                <w:rFonts w:ascii="Arial" w:hAnsi="Arial" w:cs="Arial"/>
              </w:rPr>
              <w:t>The Commissioner will provide a general update.</w:t>
            </w:r>
          </w:p>
          <w:p w14:paraId="16D66AE8" w14:textId="18CAACC9" w:rsidR="007953AE" w:rsidRPr="007953AE" w:rsidRDefault="007953AE">
            <w:pPr>
              <w:rPr>
                <w:rFonts w:ascii="Arial" w:hAnsi="Arial" w:cs="Arial"/>
                <w:b/>
              </w:rPr>
            </w:pPr>
          </w:p>
        </w:tc>
      </w:tr>
      <w:tr w:rsidR="007953AE" w14:paraId="4FD25939" w14:textId="77777777" w:rsidTr="007953AE">
        <w:tc>
          <w:tcPr>
            <w:tcW w:w="644" w:type="dxa"/>
          </w:tcPr>
          <w:p w14:paraId="29D2855D" w14:textId="3EFB7815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4</w:t>
            </w:r>
          </w:p>
        </w:tc>
        <w:tc>
          <w:tcPr>
            <w:tcW w:w="1336" w:type="dxa"/>
          </w:tcPr>
          <w:p w14:paraId="0097E34D" w14:textId="76529667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10.20 am</w:t>
            </w:r>
          </w:p>
        </w:tc>
        <w:tc>
          <w:tcPr>
            <w:tcW w:w="6794" w:type="dxa"/>
          </w:tcPr>
          <w:p w14:paraId="0B012985" w14:textId="77777777" w:rsidR="007953AE" w:rsidRDefault="007953AE">
            <w:pPr>
              <w:rPr>
                <w:rFonts w:ascii="Arial" w:hAnsi="Arial" w:cs="Arial"/>
                <w:b/>
              </w:rPr>
            </w:pPr>
            <w:r w:rsidRPr="007953AE">
              <w:rPr>
                <w:rFonts w:ascii="Arial" w:hAnsi="Arial" w:cs="Arial"/>
                <w:b/>
              </w:rPr>
              <w:t>Chief Constable Update</w:t>
            </w:r>
          </w:p>
          <w:p w14:paraId="6586FAFE" w14:textId="77777777" w:rsidR="007953AE" w:rsidRDefault="007953AE">
            <w:pPr>
              <w:rPr>
                <w:rFonts w:ascii="Arial" w:hAnsi="Arial" w:cs="Arial"/>
                <w:b/>
              </w:rPr>
            </w:pPr>
          </w:p>
          <w:p w14:paraId="0657C961" w14:textId="77777777" w:rsidR="007953AE" w:rsidRPr="007953AE" w:rsidRDefault="007953AE" w:rsidP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The Chief Constable will give a verbal update on operational policing matters which can be discussed in the public domain.</w:t>
            </w:r>
          </w:p>
          <w:p w14:paraId="0C530593" w14:textId="46A2904F" w:rsidR="007953AE" w:rsidRPr="007953AE" w:rsidRDefault="007953AE">
            <w:pPr>
              <w:rPr>
                <w:rFonts w:ascii="Arial" w:hAnsi="Arial" w:cs="Arial"/>
                <w:b/>
              </w:rPr>
            </w:pPr>
          </w:p>
        </w:tc>
      </w:tr>
      <w:tr w:rsidR="007953AE" w14:paraId="20EBB68C" w14:textId="77777777" w:rsidTr="007953AE">
        <w:tc>
          <w:tcPr>
            <w:tcW w:w="644" w:type="dxa"/>
          </w:tcPr>
          <w:p w14:paraId="53B5B7BF" w14:textId="503AA328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5</w:t>
            </w:r>
          </w:p>
        </w:tc>
        <w:tc>
          <w:tcPr>
            <w:tcW w:w="1336" w:type="dxa"/>
          </w:tcPr>
          <w:p w14:paraId="0176A11A" w14:textId="14810AC6" w:rsidR="007953AE" w:rsidRPr="007953AE" w:rsidRDefault="007953AE">
            <w:pPr>
              <w:rPr>
                <w:rFonts w:ascii="Arial" w:hAnsi="Arial" w:cs="Arial"/>
                <w:color w:val="000000"/>
              </w:rPr>
            </w:pPr>
            <w:r w:rsidRPr="007953AE">
              <w:rPr>
                <w:rFonts w:ascii="Arial" w:hAnsi="Arial" w:cs="Arial"/>
                <w:color w:val="000000"/>
              </w:rPr>
              <w:t>10.30 am</w:t>
            </w:r>
          </w:p>
        </w:tc>
        <w:tc>
          <w:tcPr>
            <w:tcW w:w="6794" w:type="dxa"/>
          </w:tcPr>
          <w:p w14:paraId="71ECF240" w14:textId="77777777" w:rsidR="007953AE" w:rsidRDefault="007953AE">
            <w:pPr>
              <w:rPr>
                <w:rFonts w:ascii="Arial" w:hAnsi="Arial" w:cs="Arial"/>
                <w:b/>
                <w:color w:val="000000"/>
              </w:rPr>
            </w:pPr>
            <w:r w:rsidRPr="007953AE">
              <w:rPr>
                <w:rFonts w:ascii="Arial" w:hAnsi="Arial" w:cs="Arial"/>
                <w:b/>
                <w:color w:val="000000"/>
              </w:rPr>
              <w:t>Questions from AGB members</w:t>
            </w:r>
          </w:p>
          <w:p w14:paraId="3A63087B" w14:textId="77777777" w:rsidR="007953AE" w:rsidRDefault="007953AE">
            <w:pPr>
              <w:rPr>
                <w:rFonts w:ascii="Arial" w:hAnsi="Arial" w:cs="Arial"/>
                <w:b/>
              </w:rPr>
            </w:pPr>
          </w:p>
          <w:p w14:paraId="044922F7" w14:textId="77777777" w:rsidR="007953AE" w:rsidRDefault="007953AE" w:rsidP="007953AE">
            <w:pPr>
              <w:jc w:val="both"/>
              <w:rPr>
                <w:rFonts w:ascii="Arial" w:hAnsi="Arial" w:cs="Arial"/>
              </w:rPr>
            </w:pPr>
            <w:r w:rsidRPr="002E6747">
              <w:rPr>
                <w:rFonts w:ascii="Arial" w:hAnsi="Arial" w:cs="Arial"/>
              </w:rPr>
              <w:t xml:space="preserve">This item is for Board Members to ask particular questions on matters that have arisen between Board meetings and which are not connected with the reports on this agenda. A copy of the questions will be circulated at the meeting and will be made available on the Commissioner’s website at </w:t>
            </w:r>
            <w:hyperlink r:id="rId10" w:history="1">
              <w:r w:rsidRPr="002E6747">
                <w:rPr>
                  <w:rFonts w:ascii="Arial" w:hAnsi="Arial" w:cs="Arial"/>
                  <w:color w:val="0563C1"/>
                  <w:u w:val="single"/>
                </w:rPr>
                <w:t>www.westmidlandspcc.gov.uk</w:t>
              </w:r>
            </w:hyperlink>
            <w:r w:rsidRPr="002E6747">
              <w:rPr>
                <w:rFonts w:ascii="Arial" w:hAnsi="Arial" w:cs="Arial"/>
              </w:rPr>
              <w:t>.</w:t>
            </w:r>
          </w:p>
          <w:p w14:paraId="7D5704A2" w14:textId="2A1673BE" w:rsidR="007953AE" w:rsidRPr="007953AE" w:rsidRDefault="007953AE">
            <w:pPr>
              <w:rPr>
                <w:rFonts w:ascii="Arial" w:hAnsi="Arial" w:cs="Arial"/>
                <w:b/>
              </w:rPr>
            </w:pPr>
          </w:p>
        </w:tc>
      </w:tr>
      <w:tr w:rsidR="007953AE" w14:paraId="7B433B1A" w14:textId="77777777" w:rsidTr="007953AE">
        <w:tc>
          <w:tcPr>
            <w:tcW w:w="644" w:type="dxa"/>
          </w:tcPr>
          <w:p w14:paraId="0DC6CD03" w14:textId="74921416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6</w:t>
            </w:r>
          </w:p>
        </w:tc>
        <w:tc>
          <w:tcPr>
            <w:tcW w:w="1336" w:type="dxa"/>
          </w:tcPr>
          <w:p w14:paraId="426C7D87" w14:textId="361A95BE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10.40 am</w:t>
            </w:r>
          </w:p>
        </w:tc>
        <w:tc>
          <w:tcPr>
            <w:tcW w:w="6794" w:type="dxa"/>
          </w:tcPr>
          <w:p w14:paraId="51CC14CA" w14:textId="3B781C82" w:rsidR="00E42C52" w:rsidRDefault="00E42C52" w:rsidP="00E42C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Medium Term Financial Plan</w:t>
            </w:r>
          </w:p>
          <w:p w14:paraId="1EB3AFC1" w14:textId="4BB907AF" w:rsidR="00E42C52" w:rsidRPr="007953AE" w:rsidRDefault="00E42C52">
            <w:pPr>
              <w:rPr>
                <w:rFonts w:ascii="Arial" w:hAnsi="Arial" w:cs="Arial"/>
                <w:b/>
              </w:rPr>
            </w:pPr>
          </w:p>
        </w:tc>
      </w:tr>
      <w:tr w:rsidR="007953AE" w14:paraId="5A6D48DC" w14:textId="77777777" w:rsidTr="007953AE">
        <w:tc>
          <w:tcPr>
            <w:tcW w:w="644" w:type="dxa"/>
          </w:tcPr>
          <w:p w14:paraId="5D3F4D4E" w14:textId="2319990A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7</w:t>
            </w:r>
          </w:p>
        </w:tc>
        <w:tc>
          <w:tcPr>
            <w:tcW w:w="1336" w:type="dxa"/>
          </w:tcPr>
          <w:p w14:paraId="5F5A9306" w14:textId="6FE74E6E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11.20 am</w:t>
            </w:r>
          </w:p>
        </w:tc>
        <w:tc>
          <w:tcPr>
            <w:tcW w:w="6794" w:type="dxa"/>
          </w:tcPr>
          <w:p w14:paraId="2596A410" w14:textId="77777777" w:rsidR="007953AE" w:rsidRDefault="00E42C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 and Digital Strategy</w:t>
            </w:r>
          </w:p>
          <w:p w14:paraId="608582B9" w14:textId="314455A7" w:rsidR="00E42C52" w:rsidRPr="007953AE" w:rsidRDefault="00E42C52">
            <w:pPr>
              <w:rPr>
                <w:rFonts w:ascii="Arial" w:hAnsi="Arial" w:cs="Arial"/>
                <w:b/>
              </w:rPr>
            </w:pPr>
          </w:p>
        </w:tc>
      </w:tr>
      <w:tr w:rsidR="007953AE" w14:paraId="36A236EB" w14:textId="77777777" w:rsidTr="007953AE">
        <w:tc>
          <w:tcPr>
            <w:tcW w:w="644" w:type="dxa"/>
          </w:tcPr>
          <w:p w14:paraId="2D911257" w14:textId="7EED5A18" w:rsidR="007953AE" w:rsidRPr="007953AE" w:rsidRDefault="007953AE">
            <w:pPr>
              <w:rPr>
                <w:rFonts w:ascii="Arial" w:hAnsi="Arial" w:cs="Arial"/>
              </w:rPr>
            </w:pPr>
            <w:r w:rsidRPr="007953AE">
              <w:rPr>
                <w:rFonts w:ascii="Arial" w:hAnsi="Arial" w:cs="Arial"/>
              </w:rPr>
              <w:t>8</w:t>
            </w:r>
            <w:r w:rsidR="00494CD5">
              <w:rPr>
                <w:rFonts w:ascii="Arial" w:hAnsi="Arial" w:cs="Arial"/>
              </w:rPr>
              <w:t>a</w:t>
            </w:r>
          </w:p>
        </w:tc>
        <w:tc>
          <w:tcPr>
            <w:tcW w:w="1336" w:type="dxa"/>
          </w:tcPr>
          <w:p w14:paraId="67C2A7DA" w14:textId="4FA01676" w:rsidR="007953AE" w:rsidRPr="007953AE" w:rsidRDefault="00E42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 pm</w:t>
            </w:r>
          </w:p>
        </w:tc>
        <w:tc>
          <w:tcPr>
            <w:tcW w:w="6794" w:type="dxa"/>
          </w:tcPr>
          <w:p w14:paraId="66958185" w14:textId="2859EFB1" w:rsidR="00E42C52" w:rsidRDefault="00936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Professional Standards, Complaints and Conduct</w:t>
            </w:r>
          </w:p>
          <w:p w14:paraId="31795518" w14:textId="481DF177" w:rsidR="00E42C52" w:rsidRPr="007953AE" w:rsidRDefault="00E42C52">
            <w:pPr>
              <w:rPr>
                <w:rFonts w:ascii="Arial" w:hAnsi="Arial" w:cs="Arial"/>
              </w:rPr>
            </w:pPr>
          </w:p>
        </w:tc>
      </w:tr>
      <w:tr w:rsidR="00494CD5" w14:paraId="7948F509" w14:textId="77777777" w:rsidTr="007953AE">
        <w:tc>
          <w:tcPr>
            <w:tcW w:w="644" w:type="dxa"/>
          </w:tcPr>
          <w:p w14:paraId="76DF8FE0" w14:textId="77777777" w:rsidR="00494CD5" w:rsidRDefault="00494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8b</w:t>
            </w:r>
          </w:p>
          <w:p w14:paraId="78F884B6" w14:textId="77777777" w:rsidR="00494CD5" w:rsidRDefault="00494CD5">
            <w:pPr>
              <w:rPr>
                <w:rFonts w:ascii="Arial" w:hAnsi="Arial" w:cs="Arial"/>
              </w:rPr>
            </w:pPr>
          </w:p>
          <w:p w14:paraId="76494221" w14:textId="799F8D31" w:rsidR="00494CD5" w:rsidRPr="007953AE" w:rsidRDefault="00494CD5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737AE632" w14:textId="26361170" w:rsidR="00494CD5" w:rsidRDefault="00494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 pm</w:t>
            </w:r>
          </w:p>
        </w:tc>
        <w:tc>
          <w:tcPr>
            <w:tcW w:w="6794" w:type="dxa"/>
          </w:tcPr>
          <w:p w14:paraId="4CDDEFE5" w14:textId="34BC6E34" w:rsidR="00494CD5" w:rsidRDefault="00494C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Complaints and Reviews</w:t>
            </w:r>
            <w:bookmarkStart w:id="0" w:name="_GoBack"/>
            <w:bookmarkEnd w:id="0"/>
          </w:p>
        </w:tc>
      </w:tr>
      <w:tr w:rsidR="007953AE" w14:paraId="1FD465AD" w14:textId="77777777" w:rsidTr="007953AE">
        <w:tc>
          <w:tcPr>
            <w:tcW w:w="644" w:type="dxa"/>
          </w:tcPr>
          <w:p w14:paraId="11C5CDC1" w14:textId="4B8A9C6F" w:rsidR="007953AE" w:rsidRPr="007953AE" w:rsidRDefault="00E42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36" w:type="dxa"/>
          </w:tcPr>
          <w:p w14:paraId="2B5D1F8E" w14:textId="685C7FE0" w:rsidR="007953AE" w:rsidRPr="007953AE" w:rsidRDefault="00E42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1pm</w:t>
            </w:r>
          </w:p>
        </w:tc>
        <w:tc>
          <w:tcPr>
            <w:tcW w:w="6794" w:type="dxa"/>
          </w:tcPr>
          <w:p w14:paraId="6C730CD3" w14:textId="787493F5" w:rsidR="007953AE" w:rsidRPr="007953AE" w:rsidRDefault="007953AE">
            <w:pPr>
              <w:rPr>
                <w:rFonts w:ascii="Arial" w:hAnsi="Arial" w:cs="Arial"/>
                <w:b/>
              </w:rPr>
            </w:pPr>
            <w:r w:rsidRPr="007953AE">
              <w:rPr>
                <w:rFonts w:ascii="Arial" w:hAnsi="Arial" w:cs="Arial"/>
                <w:b/>
              </w:rPr>
              <w:t>CLOSE</w:t>
            </w:r>
          </w:p>
        </w:tc>
      </w:tr>
    </w:tbl>
    <w:p w14:paraId="032D56EE" w14:textId="77777777" w:rsidR="00143CE8" w:rsidRDefault="00143CE8"/>
    <w:sectPr w:rsidR="00143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DB223" w14:textId="77777777" w:rsidR="00143CE8" w:rsidRDefault="00143CE8" w:rsidP="00143CE8">
      <w:pPr>
        <w:spacing w:after="0" w:line="240" w:lineRule="auto"/>
      </w:pPr>
      <w:r>
        <w:separator/>
      </w:r>
    </w:p>
  </w:endnote>
  <w:endnote w:type="continuationSeparator" w:id="0">
    <w:p w14:paraId="3EAA1815" w14:textId="77777777" w:rsidR="00143CE8" w:rsidRDefault="00143CE8" w:rsidP="0014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71BAF" w14:textId="77777777" w:rsidR="00143CE8" w:rsidRDefault="00143CE8" w:rsidP="00143CE8">
      <w:pPr>
        <w:spacing w:after="0" w:line="240" w:lineRule="auto"/>
      </w:pPr>
      <w:r>
        <w:separator/>
      </w:r>
    </w:p>
  </w:footnote>
  <w:footnote w:type="continuationSeparator" w:id="0">
    <w:p w14:paraId="7CBFA8EE" w14:textId="77777777" w:rsidR="00143CE8" w:rsidRDefault="00143CE8" w:rsidP="00143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E8"/>
    <w:rsid w:val="00143CE8"/>
    <w:rsid w:val="003410A1"/>
    <w:rsid w:val="00494CD5"/>
    <w:rsid w:val="00547A91"/>
    <w:rsid w:val="007953AE"/>
    <w:rsid w:val="007D2773"/>
    <w:rsid w:val="00936CB7"/>
    <w:rsid w:val="00B569EE"/>
    <w:rsid w:val="00E4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D9B82"/>
  <w15:chartTrackingRefBased/>
  <w15:docId w15:val="{1A6C981F-6E28-4D16-9851-4EDF448F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westmidlandspcc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mpAppealstoThePCC xmlns="5266e339-39c2-409b-b9ee-bf1c659db9b0" xsi:nil="true"/>
    <wmpFinance xmlns="5266e339-39c2-409b-b9ee-bf1c659db9b0" xsi:nil="true"/>
    <wmpKeywords xmlns="5266e339-39c2-409b-b9ee-bf1c659db9b0" xsi:nil="true"/>
    <wmpOfficeManagement xmlns="5266e339-39c2-409b-b9ee-bf1c659db9b0" xsi:nil="true"/>
    <wmpLocalPartners xmlns="5266e339-39c2-409b-b9ee-bf1c659db9b0" xsi:nil="true"/>
    <wmpNationalBodies xmlns="5266e339-39c2-409b-b9ee-bf1c659db9b0" xsi:nil="true"/>
    <wmpBusinessPlanning xmlns="5266e339-39c2-409b-b9ee-bf1c659db9b0" xsi:nil="true"/>
    <wmpForceLPU xmlns="5266e339-39c2-409b-b9ee-bf1c659db9b0" xsi:nil="true"/>
    <wmpPCCDecision xmlns="5266e339-39c2-409b-b9ee-bf1c659db9b0" xsi:nil="true"/>
    <wmpGeneralTags xmlns="5266e339-39c2-409b-b9ee-bf1c659db9b0" xsi:nil="true"/>
    <wmpRelevantDate xmlns="5266e339-39c2-409b-b9ee-bf1c659db9b0" xsi:nil="true"/>
    <wmpDocumentOwner xmlns="5266e339-39c2-409b-b9ee-bf1c659db9b0">
      <UserInfo>
        <DisplayName/>
        <AccountId xsi:nil="true"/>
        <AccountType/>
      </UserInfo>
    </wmpDocumentOwner>
    <wmpCaseWork xmlns="5266e339-39c2-409b-b9ee-bf1c659db9b0" xsi:nil="true"/>
    <wmpHumanResources xmlns="5266e339-39c2-409b-b9ee-bf1c659db9b0" xsi:nil="true"/>
    <wmpDocumentType xmlns="5266e339-39c2-409b-b9ee-bf1c659db9b0" xsi:nil="true"/>
    <wmpCommunications xmlns="5266e339-39c2-409b-b9ee-bf1c659db9b0" xsi:nil="true"/>
    <wmpPublicMeetings xmlns="5266e339-39c2-409b-b9ee-bf1c659db9b0" xsi:nil="true"/>
    <wmpForceDepartment xmlns="5266e339-39c2-409b-b9ee-bf1c659db9b0" xsi:nil="true"/>
    <wmpTransition xmlns="5266e339-39c2-409b-b9ee-bf1c659db9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9B2D7332376CDA40911B9432AADE569900756AA843FDA8A940ABEBF84D1E24B6D1" ma:contentTypeVersion="2" ma:contentTypeDescription="Create a Word Document" ma:contentTypeScope="" ma:versionID="513d391213c94bdf28b4660ac47ac42d">
  <xsd:schema xmlns:xsd="http://www.w3.org/2001/XMLSchema" xmlns:xs="http://www.w3.org/2001/XMLSchema" xmlns:p="http://schemas.microsoft.com/office/2006/metadata/properties" xmlns:ns2="5266e339-39c2-409b-b9ee-bf1c659db9b0" targetNamespace="http://schemas.microsoft.com/office/2006/metadata/properties" ma:root="true" ma:fieldsID="32f7ba4f13dd999734b33837778fb4a9" ns2:_="">
    <xsd:import namespace="5266e339-39c2-409b-b9ee-bf1c659db9b0"/>
    <xsd:element name="properties">
      <xsd:complexType>
        <xsd:sequence>
          <xsd:element name="documentManagement">
            <xsd:complexType>
              <xsd:all>
                <xsd:element ref="ns2:wmpRelevantDate" minOccurs="0"/>
                <xsd:element ref="ns2:wmpDocumentOwner" minOccurs="0"/>
                <xsd:element ref="ns2:wmpDocumentType" minOccurs="0"/>
                <xsd:element ref="ns2:wmpAppealstoThePCC" minOccurs="0"/>
                <xsd:element ref="ns2:wmpBusinessPlanning" minOccurs="0"/>
                <xsd:element ref="ns2:wmpCaseWork" minOccurs="0"/>
                <xsd:element ref="ns2:wmpCommunications" minOccurs="0"/>
                <xsd:element ref="ns2:wmpFinance" minOccurs="0"/>
                <xsd:element ref="ns2:wmpForceDepartment" minOccurs="0"/>
                <xsd:element ref="ns2:wmpForceLPU" minOccurs="0"/>
                <xsd:element ref="ns2:wmpGeneralTags" minOccurs="0"/>
                <xsd:element ref="ns2:wmpHumanResources" minOccurs="0"/>
                <xsd:element ref="ns2:wmpKeywords" minOccurs="0"/>
                <xsd:element ref="ns2:wmpLocalPartners" minOccurs="0"/>
                <xsd:element ref="ns2:wmpNationalBodies" minOccurs="0"/>
                <xsd:element ref="ns2:wmpOfficeManagement" minOccurs="0"/>
                <xsd:element ref="ns2:wmpPCCDecision" minOccurs="0"/>
                <xsd:element ref="ns2:wmpPublicMeetings" minOccurs="0"/>
                <xsd:element ref="ns2:wmpTransi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6e339-39c2-409b-b9ee-bf1c659db9b0" elementFormDefault="qualified">
    <xsd:import namespace="http://schemas.microsoft.com/office/2006/documentManagement/types"/>
    <xsd:import namespace="http://schemas.microsoft.com/office/infopath/2007/PartnerControls"/>
    <xsd:element name="wmpRelevantDate" ma:index="8" nillable="true" ma:displayName="Relevant Date" ma:description="" ma:format="DateOnly" ma:internalName="wmpRelevantDate">
      <xsd:simpleType>
        <xsd:restriction base="dms:DateTime"/>
      </xsd:simpleType>
    </xsd:element>
    <xsd:element name="wmpDocumentOwner" ma:index="9" nillable="true" ma:displayName="Document Owner" ma:list="UserInfo" ma:internalName="wmp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mpDocumentType" ma:index="10" nillable="true" ma:displayName="Document Type" ma:default="" ma:internalName="wmpDocumentType" ma:readOnly="false">
      <xsd:simpleType>
        <xsd:restriction base="dms:Choice">
          <xsd:enumeration value="Agenda"/>
          <xsd:enumeration value="Briefing"/>
          <xsd:enumeration value="Commissioning brief"/>
          <xsd:enumeration value="Correspondence"/>
          <xsd:enumeration value="Database"/>
          <xsd:enumeration value="Form"/>
          <xsd:enumeration value="Image"/>
          <xsd:enumeration value="Manual"/>
          <xsd:enumeration value="Minutes"/>
          <xsd:enumeration value="Notes"/>
          <xsd:enumeration value="Policy/Procedure"/>
          <xsd:enumeration value="Presentation"/>
          <xsd:enumeration value="Project initiation"/>
          <xsd:enumeration value="Publication"/>
          <xsd:enumeration value="Report"/>
          <xsd:enumeration value="Spreadsheet"/>
          <xsd:enumeration value="Telephone Note"/>
          <xsd:enumeration value="Other"/>
        </xsd:restriction>
      </xsd:simpleType>
    </xsd:element>
    <xsd:element name="wmpAppealstoThePCC" ma:index="11" nillable="true" ma:displayName="Appeals to The PCC" ma:default="" ma:internalName="wmpAppealstoThePCC" ma:readOnly="false">
      <xsd:simpleType>
        <xsd:restriction base="dms:Choice">
          <xsd:enumeration value="Business interest"/>
          <xsd:enumeration value="Dismissal"/>
          <xsd:enumeration value="Misconduct hearings"/>
          <xsd:enumeration value="Police appeal tribunals"/>
          <xsd:enumeration value="Other"/>
        </xsd:restriction>
      </xsd:simpleType>
    </xsd:element>
    <xsd:element name="wmpBusinessPlanning" ma:index="12" nillable="true" ma:displayName="Business Planning" ma:default="" ma:internalName="wmpBusinessPlanning" ma:readOnly="false">
      <xsd:simpleType>
        <xsd:restriction base="dms:Choice">
          <xsd:enumeration value="Annual reports"/>
          <xsd:enumeration value="Business continuity"/>
          <xsd:enumeration value="Delivery plan"/>
          <xsd:enumeration value="Police and crime plan"/>
          <xsd:enumeration value="Risk Management"/>
          <xsd:enumeration value="Strategy"/>
          <xsd:enumeration value="Other"/>
        </xsd:restriction>
      </xsd:simpleType>
    </xsd:element>
    <xsd:element name="wmpCaseWork" ma:index="13" nillable="true" ma:displayName="Case Work" ma:default="" ma:internalName="wmpCaseWork" ma:readOnly="false">
      <xsd:simpleType>
        <xsd:restriction base="dms:Choice">
          <xsd:enumeration value="Complaint"/>
          <xsd:enumeration value="Freedom of information"/>
          <xsd:enumeration value="Other"/>
        </xsd:restriction>
      </xsd:simpleType>
    </xsd:element>
    <xsd:element name="wmpCommunications" ma:index="14" nillable="true" ma:displayName="Communications" ma:default="" ma:internalName="wmpCommunications" ma:readOnly="false">
      <xsd:simpleType>
        <xsd:restriction base="dms:Choice">
          <xsd:enumeration value="Branding"/>
          <xsd:enumeration value="Internet /Intranet"/>
          <xsd:enumeration value="Media"/>
          <xsd:enumeration value="Photography"/>
          <xsd:enumeration value="Public Relations"/>
          <xsd:enumeration value="Other"/>
        </xsd:restriction>
      </xsd:simpleType>
    </xsd:element>
    <xsd:element name="wmpFinance" ma:index="15" nillable="true" ma:displayName="Finance" ma:default="" ma:internalName="wmpFinance" ma:readOnly="false">
      <xsd:simpleType>
        <xsd:restriction base="dms:Choice">
          <xsd:enumeration value="Budget"/>
          <xsd:enumeration value="Commissioning"/>
          <xsd:enumeration value="Community Initiative Fund"/>
          <xsd:enumeration value="Contracts and Procurement"/>
          <xsd:enumeration value="Expenses"/>
          <xsd:enumeration value="Grants and funding"/>
          <xsd:enumeration value="Pensions"/>
          <xsd:enumeration value="Precept"/>
          <xsd:enumeration value="Treasury Management"/>
          <xsd:enumeration value="Other"/>
        </xsd:restriction>
      </xsd:simpleType>
    </xsd:element>
    <xsd:element name="wmpForceDepartment" ma:index="16" nillable="true" ma:displayName="Force Department" ma:default="" ma:internalName="wmpForceDepartment" ma:readOnly="false">
      <xsd:simpleType>
        <xsd:restriction base="dms:Choice">
          <xsd:enumeration value="CMPG"/>
          <xsd:enumeration value="Command Team"/>
          <xsd:enumeration value="Community Justice and Custody"/>
          <xsd:enumeration value="Corporate Communications"/>
          <xsd:enumeration value="Corporate services"/>
          <xsd:enumeration value="EDHR"/>
          <xsd:enumeration value="Finance"/>
          <xsd:enumeration value="Fleet services"/>
          <xsd:enumeration value="Force CATO"/>
          <xsd:enumeration value="Force CID"/>
          <xsd:enumeration value="Force Wide"/>
          <xsd:enumeration value="Human resources"/>
          <xsd:enumeration value="Information services"/>
          <xsd:enumeration value="Intelligence"/>
          <xsd:enumeration value="Learning and development"/>
          <xsd:enumeration value="Legal services"/>
          <xsd:enumeration value="Local policing"/>
          <xsd:enumeration value="Operations"/>
          <xsd:enumeration value="Organisation and service development"/>
          <xsd:enumeration value="Professional standards"/>
          <xsd:enumeration value="Property services"/>
          <xsd:enumeration value="Public protection"/>
          <xsd:enumeration value="WM CTU"/>
          <xsd:enumeration value="Other"/>
        </xsd:restriction>
      </xsd:simpleType>
    </xsd:element>
    <xsd:element name="wmpForceLPU" ma:index="17" nillable="true" ma:displayName="Force LPU" ma:default="" ma:internalName="wmpForceLPU" ma:readOnly="false">
      <xsd:simpleType>
        <xsd:restriction base="dms:Choice">
          <xsd:enumeration value="Birmingham"/>
          <xsd:enumeration value="Birmingham East"/>
          <xsd:enumeration value="Birmingham North"/>
          <xsd:enumeration value="Birmingham South"/>
          <xsd:enumeration value="Birmingham West and Central"/>
          <xsd:enumeration value="Coventry"/>
          <xsd:enumeration value="Dudley"/>
          <xsd:enumeration value="Sandwell"/>
          <xsd:enumeration value="Solihull"/>
          <xsd:enumeration value="Walsall"/>
          <xsd:enumeration value="Wolverhampton"/>
          <xsd:enumeration value="Other"/>
        </xsd:restriction>
      </xsd:simpleType>
    </xsd:element>
    <xsd:element name="wmpGeneralTags" ma:index="18" nillable="true" ma:displayName="General Tags" ma:default="" ma:internalName="wmpGeneralTags" ma:readOnly="false">
      <xsd:simpleType>
        <xsd:restriction base="dms:Choice">
          <xsd:enumeration value="Audit"/>
          <xsd:enumeration value="Boards/Working Groups"/>
          <xsd:enumeration value="Business Improvement"/>
          <xsd:enumeration value="Collaboration"/>
          <xsd:enumeration value="Community Engagement"/>
          <xsd:enumeration value="Consultation"/>
          <xsd:enumeration value="Custody Visiting"/>
          <xsd:enumeration value="EDHR"/>
          <xsd:enumeration value="Legal"/>
          <xsd:enumeration value="Performance"/>
          <xsd:enumeration value="Projects"/>
          <xsd:enumeration value="Regional"/>
          <xsd:enumeration value="Other"/>
        </xsd:restriction>
      </xsd:simpleType>
    </xsd:element>
    <xsd:element name="wmpHumanResources" ma:index="19" nillable="true" ma:displayName="Human Resources" ma:format="Dropdown" ma:internalName="wmpHumanResources" ma:readOnly="false">
      <xsd:simpleType>
        <xsd:restriction base="dms:Choice">
          <xsd:enumeration value="Attendance"/>
          <xsd:enumeration value="Contracts"/>
          <xsd:enumeration value="Establishment"/>
          <xsd:enumeration value="PDR"/>
          <xsd:enumeration value="Personal Files"/>
          <xsd:enumeration value="Recruitment"/>
          <xsd:enumeration value="Training and development"/>
          <xsd:enumeration value="Other"/>
        </xsd:restriction>
      </xsd:simpleType>
    </xsd:element>
    <xsd:element name="wmpKeywords" ma:index="20" nillable="true" ma:displayName="Keywords" ma:internalName="wmpKeywords" ma:readOnly="false">
      <xsd:simpleType>
        <xsd:restriction base="dms:Text"/>
      </xsd:simpleType>
    </xsd:element>
    <xsd:element name="wmpLocalPartners" ma:index="21" nillable="true" ma:displayName="Local Partners" ma:default="" ma:internalName="wmpLocalPartners" ma:readOnly="false">
      <xsd:simpleType>
        <xsd:restriction base="dms:Choice">
          <xsd:enumeration value="Birmingham City Council"/>
          <xsd:enumeration value="Business Organisation"/>
          <xsd:enumeration value="Community safety partnership"/>
          <xsd:enumeration value="Coventry City Council"/>
          <xsd:enumeration value="Dudley MBC"/>
          <xsd:enumeration value="Heads of Community Safety"/>
          <xsd:enumeration value="Local Criminal Justice Board"/>
          <xsd:enumeration value="Sandwell MBC"/>
          <xsd:enumeration value="Solihull MBC"/>
          <xsd:enumeration value="Staffordshire and West Mids JPAC"/>
          <xsd:enumeration value="Voluntary and Community Organisations"/>
          <xsd:enumeration value="Walsall MBC"/>
          <xsd:enumeration value="West Midlands Joint Committee"/>
          <xsd:enumeration value="Wolverhampton City Council"/>
          <xsd:enumeration value="Other"/>
        </xsd:restriction>
      </xsd:simpleType>
    </xsd:element>
    <xsd:element name="wmpNationalBodies" ma:index="22" nillable="true" ma:displayName="National Bodies" ma:default="" ma:internalName="wmpNationalBodies" ma:readOnly="false">
      <xsd:simpleType>
        <xsd:restriction base="dms:Choice">
          <xsd:enumeration value="British Transport Police"/>
          <xsd:enumeration value="Cabinet Office"/>
          <xsd:enumeration value="College of Policing"/>
          <xsd:enumeration value="Courts Service"/>
          <xsd:enumeration value="Crown Prosecution Service"/>
          <xsd:enumeration value="Dept. for Communities and Local Govt"/>
          <xsd:enumeration value="Dept. of Health/NHS"/>
          <xsd:enumeration value="Equality and Human Rights Commission"/>
          <xsd:enumeration value="Highways Agency"/>
          <xsd:enumeration value="HMIC"/>
          <xsd:enumeration value="HM Treasury"/>
          <xsd:enumeration value="Home Office"/>
          <xsd:enumeration value="IPCC"/>
          <xsd:enumeration value="LGA"/>
          <xsd:enumeration value="Ministry of Justice"/>
          <xsd:enumeration value="National Police Air Service"/>
          <xsd:enumeration value="National Crime Agency"/>
          <xsd:enumeration value="NewCo"/>
          <xsd:enumeration value="PCCs National Body"/>
          <xsd:enumeration value="Probation Service"/>
          <xsd:enumeration value="Other"/>
        </xsd:restriction>
      </xsd:simpleType>
    </xsd:element>
    <xsd:element name="wmpOfficeManagement" ma:index="23" nillable="true" ma:displayName="Office Management" ma:default="" ma:internalName="wmpOfficeManagement" ma:readOnly="false">
      <xsd:simpleType>
        <xsd:restriction base="dms:Choice">
          <xsd:enumeration value="Accommodation"/>
          <xsd:enumeration value="Archive"/>
          <xsd:enumeration value="CEO Office"/>
          <xsd:enumeration value="Conferences"/>
          <xsd:enumeration value="Events"/>
          <xsd:enumeration value="Governance of the Office"/>
          <xsd:enumeration value="Health and Safety"/>
          <xsd:enumeration value="IT"/>
          <xsd:enumeration value="Ordering"/>
          <xsd:enumeration value="PCC Office"/>
          <xsd:enumeration value="Projects"/>
          <xsd:enumeration value="Records Management"/>
          <xsd:enumeration value="Other"/>
        </xsd:restriction>
      </xsd:simpleType>
    </xsd:element>
    <xsd:element name="wmpPCCDecision" ma:index="24" nillable="true" ma:displayName="PCC Decision" ma:default="" ma:internalName="wmpPCCDecision" ma:readOnly="false">
      <xsd:simpleType>
        <xsd:restriction base="dms:Choice">
          <xsd:enumeration value="Delegated"/>
          <xsd:enumeration value="PCC"/>
        </xsd:restriction>
      </xsd:simpleType>
    </xsd:element>
    <xsd:element name="wmpPublicMeetings" ma:index="25" nillable="true" ma:displayName="Public Meetings" ma:default="" ma:internalName="wmpPublicMeetings" ma:readOnly="false">
      <xsd:simpleType>
        <xsd:restriction base="dms:Choice">
          <xsd:enumeration value="Consultation"/>
          <xsd:enumeration value="PCC Decision/s"/>
          <xsd:enumeration value="Police and Crime Panel"/>
          <xsd:enumeration value="Other"/>
        </xsd:restriction>
      </xsd:simpleType>
    </xsd:element>
    <xsd:element name="wmpTransition" ma:index="26" nillable="true" ma:displayName="Transition" ma:default="" ma:internalName="wmpTransition" ma:readOnly="false">
      <xsd:simpleType>
        <xsd:restriction base="dms:Choice">
          <xsd:enumeration value="HO Transition Sponsorship Board"/>
          <xsd:enumeration value="Policing Protocol"/>
          <xsd:enumeration value="Strategic Policing Requirement"/>
          <xsd:enumeration value="Victims"/>
          <xsd:enumeration value="WM Transition Governance Board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C7D68-9CDB-4C78-A970-221D4474A92C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266e339-39c2-409b-b9ee-bf1c659db9b0"/>
  </ds:schemaRefs>
</ds:datastoreItem>
</file>

<file path=customXml/itemProps2.xml><?xml version="1.0" encoding="utf-8"?>
<ds:datastoreItem xmlns:ds="http://schemas.openxmlformats.org/officeDocument/2006/customXml" ds:itemID="{EECA550D-A5BF-41C8-A31A-62337DBA6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0FDCF-BD8C-49BD-8D29-4D4728206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6e339-39c2-409b-b9ee-bf1c659db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Gabbitas</dc:creator>
  <cp:keywords/>
  <dc:description/>
  <cp:lastModifiedBy>Emerson Hanslip</cp:lastModifiedBy>
  <cp:revision>6</cp:revision>
  <dcterms:created xsi:type="dcterms:W3CDTF">2024-07-02T12:25:00Z</dcterms:created>
  <dcterms:modified xsi:type="dcterms:W3CDTF">2024-10-07T14:40:00Z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0x0101009B2D7332376CDA40911B9432AADE569900756AA843FDA8A940ABEBF84D1E24B6D1</vt:lpwstr>
  </property>
</Properties>
</file>