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25F83" w14:textId="747BA1FA" w:rsidR="005662E9" w:rsidRDefault="005662E9" w:rsidP="005662E9">
      <w:pPr>
        <w:ind w:left="426" w:hanging="426"/>
        <w:rPr>
          <w:rFonts w:ascii="Arial" w:hAnsi="Arial" w:cs="Arial"/>
          <w:b/>
          <w:sz w:val="28"/>
          <w:szCs w:val="22"/>
        </w:rPr>
      </w:pPr>
    </w:p>
    <w:p w14:paraId="720A7BAA" w14:textId="394D104A" w:rsidR="00D06343" w:rsidRDefault="00D06343" w:rsidP="005662E9">
      <w:pPr>
        <w:ind w:left="426" w:hanging="426"/>
        <w:rPr>
          <w:rFonts w:ascii="Arial" w:hAnsi="Arial" w:cs="Arial"/>
          <w:b/>
          <w:szCs w:val="22"/>
        </w:rPr>
      </w:pPr>
    </w:p>
    <w:p w14:paraId="38C6C727" w14:textId="2C82CE6A" w:rsidR="00D06343" w:rsidRDefault="00D06343" w:rsidP="005662E9">
      <w:pPr>
        <w:ind w:left="426" w:hanging="426"/>
        <w:rPr>
          <w:rFonts w:ascii="Arial" w:hAnsi="Arial" w:cs="Arial"/>
          <w:b/>
          <w:szCs w:val="22"/>
        </w:rPr>
      </w:pPr>
    </w:p>
    <w:p w14:paraId="0252C928" w14:textId="531EABAA" w:rsidR="00D06343" w:rsidRDefault="00D06343" w:rsidP="005662E9">
      <w:pPr>
        <w:ind w:left="426" w:hanging="426"/>
        <w:rPr>
          <w:rFonts w:ascii="Arial" w:hAnsi="Arial" w:cs="Arial"/>
          <w:b/>
          <w:szCs w:val="22"/>
        </w:rPr>
      </w:pPr>
    </w:p>
    <w:p w14:paraId="3C0E1DDE" w14:textId="381C3D64" w:rsidR="005662E9" w:rsidRDefault="005662E9" w:rsidP="005662E9">
      <w:pPr>
        <w:ind w:left="426" w:hanging="426"/>
        <w:rPr>
          <w:rFonts w:ascii="Arial" w:hAnsi="Arial" w:cs="Arial"/>
          <w:b/>
          <w:sz w:val="22"/>
          <w:szCs w:val="22"/>
        </w:rPr>
      </w:pPr>
    </w:p>
    <w:p w14:paraId="1FCDF7B9" w14:textId="0A759296" w:rsidR="00D06343" w:rsidRDefault="00D06343" w:rsidP="005662E9">
      <w:pPr>
        <w:ind w:left="426" w:hanging="426"/>
        <w:rPr>
          <w:rFonts w:ascii="Arial" w:hAnsi="Arial" w:cs="Arial"/>
          <w:b/>
          <w:sz w:val="22"/>
          <w:szCs w:val="22"/>
        </w:rPr>
      </w:pPr>
    </w:p>
    <w:p w14:paraId="5B8531F9" w14:textId="6D100338" w:rsidR="0050154D" w:rsidRDefault="0050154D" w:rsidP="005662E9">
      <w:pPr>
        <w:ind w:left="426" w:hanging="426"/>
        <w:rPr>
          <w:rFonts w:ascii="Arial" w:hAnsi="Arial" w:cs="Arial"/>
          <w:b/>
          <w:sz w:val="22"/>
          <w:szCs w:val="22"/>
        </w:rPr>
      </w:pPr>
    </w:p>
    <w:p w14:paraId="6F89FE9A" w14:textId="77777777" w:rsidR="003A6C85" w:rsidRDefault="003A6C85" w:rsidP="003A6C85">
      <w:pPr>
        <w:spacing w:before="100" w:beforeAutospacing="1" w:after="100" w:afterAutospacing="1"/>
        <w:jc w:val="center"/>
        <w:rPr>
          <w:rFonts w:ascii="Arial" w:hAnsi="Arial" w:cs="Arial"/>
          <w:b/>
          <w:color w:val="000000"/>
          <w:sz w:val="40"/>
          <w:szCs w:val="40"/>
          <w:lang w:eastAsia="en-GB"/>
        </w:rPr>
      </w:pPr>
    </w:p>
    <w:p w14:paraId="53DFDBC8" w14:textId="036A0C86" w:rsidR="0050154D" w:rsidRPr="0050154D" w:rsidRDefault="0050154D" w:rsidP="003A6C85">
      <w:pPr>
        <w:spacing w:before="100" w:beforeAutospacing="1" w:after="100" w:afterAutospacing="1"/>
        <w:jc w:val="center"/>
        <w:rPr>
          <w:rFonts w:ascii="Arial" w:hAnsi="Arial" w:cs="Arial"/>
          <w:b/>
          <w:color w:val="000000"/>
          <w:sz w:val="40"/>
          <w:szCs w:val="40"/>
          <w:lang w:eastAsia="en-GB"/>
        </w:rPr>
      </w:pPr>
      <w:r w:rsidRPr="0050154D">
        <w:rPr>
          <w:rFonts w:ascii="Arial" w:hAnsi="Arial" w:cs="Arial"/>
          <w:b/>
          <w:color w:val="000000"/>
          <w:sz w:val="40"/>
          <w:szCs w:val="40"/>
          <w:lang w:eastAsia="en-GB"/>
        </w:rPr>
        <w:t xml:space="preserve">Information for applicants for the role </w:t>
      </w:r>
      <w:r w:rsidR="00C764B8">
        <w:rPr>
          <w:rFonts w:ascii="Arial" w:hAnsi="Arial" w:cs="Arial"/>
          <w:b/>
          <w:color w:val="000000"/>
          <w:sz w:val="40"/>
          <w:szCs w:val="40"/>
          <w:lang w:eastAsia="en-GB"/>
        </w:rPr>
        <w:t>of Advisory</w:t>
      </w:r>
      <w:r>
        <w:rPr>
          <w:rFonts w:ascii="Arial" w:hAnsi="Arial" w:cs="Arial"/>
          <w:b/>
          <w:color w:val="000000"/>
          <w:sz w:val="40"/>
          <w:szCs w:val="40"/>
          <w:lang w:eastAsia="en-GB"/>
        </w:rPr>
        <w:t xml:space="preserve"> Panel Member </w:t>
      </w:r>
    </w:p>
    <w:p w14:paraId="1A587AA6" w14:textId="77777777" w:rsidR="0050154D" w:rsidRDefault="0050154D" w:rsidP="005662E9">
      <w:pPr>
        <w:ind w:left="426" w:hanging="426"/>
        <w:rPr>
          <w:rFonts w:ascii="Arial" w:hAnsi="Arial" w:cs="Arial"/>
          <w:b/>
          <w:sz w:val="22"/>
          <w:szCs w:val="22"/>
        </w:rPr>
      </w:pPr>
    </w:p>
    <w:p w14:paraId="4B09E992" w14:textId="27FE2C15" w:rsidR="00D06343" w:rsidRDefault="00D06343" w:rsidP="005662E9">
      <w:pPr>
        <w:ind w:left="426" w:hanging="426"/>
        <w:rPr>
          <w:rFonts w:ascii="Arial" w:hAnsi="Arial" w:cs="Arial"/>
          <w:b/>
          <w:sz w:val="22"/>
          <w:szCs w:val="22"/>
        </w:rPr>
      </w:pPr>
    </w:p>
    <w:p w14:paraId="5CEDF852" w14:textId="305C41B3" w:rsidR="004D5635" w:rsidRDefault="004D5635" w:rsidP="005662E9">
      <w:pPr>
        <w:ind w:left="426" w:hanging="426"/>
        <w:rPr>
          <w:rFonts w:ascii="Arial" w:hAnsi="Arial" w:cs="Arial"/>
          <w:b/>
          <w:sz w:val="22"/>
          <w:szCs w:val="22"/>
        </w:rPr>
      </w:pPr>
    </w:p>
    <w:p w14:paraId="5E5136AF" w14:textId="6CABBC6D" w:rsidR="004D5635" w:rsidRDefault="004D5635" w:rsidP="005662E9">
      <w:pPr>
        <w:ind w:left="426" w:hanging="426"/>
        <w:rPr>
          <w:rFonts w:ascii="Arial" w:hAnsi="Arial" w:cs="Arial"/>
          <w:b/>
          <w:sz w:val="22"/>
          <w:szCs w:val="22"/>
        </w:rPr>
      </w:pPr>
    </w:p>
    <w:p w14:paraId="13688E2C" w14:textId="2D22E91B" w:rsidR="004D5635" w:rsidRDefault="004D5635" w:rsidP="005662E9">
      <w:pPr>
        <w:ind w:left="426" w:hanging="426"/>
        <w:rPr>
          <w:rFonts w:ascii="Arial" w:hAnsi="Arial" w:cs="Arial"/>
          <w:b/>
          <w:sz w:val="22"/>
          <w:szCs w:val="22"/>
        </w:rPr>
      </w:pPr>
    </w:p>
    <w:p w14:paraId="2F557059" w14:textId="7BC3E15E" w:rsidR="004D5635" w:rsidRDefault="004D5635" w:rsidP="005662E9">
      <w:pPr>
        <w:ind w:left="426" w:hanging="426"/>
        <w:rPr>
          <w:rFonts w:ascii="Arial" w:hAnsi="Arial" w:cs="Arial"/>
          <w:b/>
          <w:sz w:val="22"/>
          <w:szCs w:val="22"/>
        </w:rPr>
      </w:pPr>
    </w:p>
    <w:p w14:paraId="24A9C797" w14:textId="205AA9D3" w:rsidR="004D5635" w:rsidRDefault="004D5635" w:rsidP="005662E9">
      <w:pPr>
        <w:ind w:left="426" w:hanging="426"/>
        <w:rPr>
          <w:rFonts w:ascii="Arial" w:hAnsi="Arial" w:cs="Arial"/>
          <w:b/>
          <w:sz w:val="22"/>
          <w:szCs w:val="22"/>
        </w:rPr>
      </w:pPr>
    </w:p>
    <w:p w14:paraId="5131BF72" w14:textId="7C8A504D" w:rsidR="004D5635" w:rsidRDefault="004D5635" w:rsidP="005662E9">
      <w:pPr>
        <w:ind w:left="426" w:hanging="426"/>
        <w:rPr>
          <w:rFonts w:ascii="Arial" w:hAnsi="Arial" w:cs="Arial"/>
          <w:b/>
          <w:sz w:val="22"/>
          <w:szCs w:val="22"/>
        </w:rPr>
      </w:pPr>
    </w:p>
    <w:p w14:paraId="61379CA5" w14:textId="2D815DC1" w:rsidR="004D5635" w:rsidRDefault="004D5635" w:rsidP="005662E9">
      <w:pPr>
        <w:ind w:left="426" w:hanging="426"/>
        <w:rPr>
          <w:rFonts w:ascii="Arial" w:hAnsi="Arial" w:cs="Arial"/>
          <w:b/>
          <w:sz w:val="22"/>
          <w:szCs w:val="22"/>
        </w:rPr>
      </w:pPr>
    </w:p>
    <w:p w14:paraId="56F67999" w14:textId="48A3BD2C" w:rsidR="004D5635" w:rsidRDefault="004D5635" w:rsidP="005662E9">
      <w:pPr>
        <w:ind w:left="426" w:hanging="426"/>
        <w:rPr>
          <w:rFonts w:ascii="Arial" w:hAnsi="Arial" w:cs="Arial"/>
          <w:b/>
          <w:sz w:val="22"/>
          <w:szCs w:val="22"/>
        </w:rPr>
      </w:pPr>
    </w:p>
    <w:p w14:paraId="4C9D0B9D" w14:textId="3FD35C94" w:rsidR="004D5635" w:rsidRDefault="004D5635" w:rsidP="005662E9">
      <w:pPr>
        <w:ind w:left="426" w:hanging="426"/>
        <w:rPr>
          <w:rFonts w:ascii="Arial" w:hAnsi="Arial" w:cs="Arial"/>
          <w:b/>
          <w:sz w:val="22"/>
          <w:szCs w:val="22"/>
        </w:rPr>
      </w:pPr>
    </w:p>
    <w:p w14:paraId="2A936BBD" w14:textId="7499008F" w:rsidR="004D5635" w:rsidRDefault="004D5635" w:rsidP="005662E9">
      <w:pPr>
        <w:ind w:left="426" w:hanging="426"/>
        <w:rPr>
          <w:rFonts w:ascii="Arial" w:hAnsi="Arial" w:cs="Arial"/>
          <w:b/>
          <w:sz w:val="22"/>
          <w:szCs w:val="22"/>
        </w:rPr>
      </w:pPr>
    </w:p>
    <w:p w14:paraId="2CB7520E" w14:textId="0FD3B057" w:rsidR="004D5635" w:rsidRDefault="004D5635" w:rsidP="005662E9">
      <w:pPr>
        <w:ind w:left="426" w:hanging="426"/>
        <w:rPr>
          <w:rFonts w:ascii="Arial" w:hAnsi="Arial" w:cs="Arial"/>
          <w:b/>
          <w:sz w:val="22"/>
          <w:szCs w:val="22"/>
        </w:rPr>
      </w:pPr>
    </w:p>
    <w:p w14:paraId="4720B77F" w14:textId="4D2C5E53" w:rsidR="004D5635" w:rsidRDefault="004D5635" w:rsidP="005662E9">
      <w:pPr>
        <w:ind w:left="426" w:hanging="426"/>
        <w:rPr>
          <w:rFonts w:ascii="Arial" w:hAnsi="Arial" w:cs="Arial"/>
          <w:b/>
          <w:sz w:val="22"/>
          <w:szCs w:val="22"/>
        </w:rPr>
      </w:pPr>
    </w:p>
    <w:p w14:paraId="3A2B722A" w14:textId="2FC79132" w:rsidR="004D5635" w:rsidRDefault="004D5635" w:rsidP="005662E9">
      <w:pPr>
        <w:ind w:left="426" w:hanging="426"/>
        <w:rPr>
          <w:rFonts w:ascii="Arial" w:hAnsi="Arial" w:cs="Arial"/>
          <w:b/>
          <w:sz w:val="22"/>
          <w:szCs w:val="22"/>
        </w:rPr>
      </w:pPr>
    </w:p>
    <w:p w14:paraId="161A0023" w14:textId="7E83F170" w:rsidR="004D5635" w:rsidRDefault="004D5635" w:rsidP="005662E9">
      <w:pPr>
        <w:ind w:left="426" w:hanging="426"/>
        <w:rPr>
          <w:rFonts w:ascii="Arial" w:hAnsi="Arial" w:cs="Arial"/>
          <w:b/>
          <w:sz w:val="22"/>
          <w:szCs w:val="22"/>
        </w:rPr>
      </w:pPr>
    </w:p>
    <w:p w14:paraId="26D254C5" w14:textId="6E0ABF70" w:rsidR="004D5635" w:rsidRDefault="004D5635" w:rsidP="005662E9">
      <w:pPr>
        <w:ind w:left="426" w:hanging="426"/>
        <w:rPr>
          <w:rFonts w:ascii="Arial" w:hAnsi="Arial" w:cs="Arial"/>
          <w:b/>
          <w:sz w:val="22"/>
          <w:szCs w:val="22"/>
        </w:rPr>
      </w:pPr>
    </w:p>
    <w:p w14:paraId="2D5F1C88" w14:textId="34D6562A" w:rsidR="004D5635" w:rsidRDefault="004D5635" w:rsidP="005662E9">
      <w:pPr>
        <w:ind w:left="426" w:hanging="426"/>
        <w:rPr>
          <w:rFonts w:ascii="Arial" w:hAnsi="Arial" w:cs="Arial"/>
          <w:b/>
          <w:sz w:val="22"/>
          <w:szCs w:val="22"/>
        </w:rPr>
      </w:pPr>
    </w:p>
    <w:p w14:paraId="1DB44B0C" w14:textId="28AFD145" w:rsidR="004D5635" w:rsidRDefault="004D5635" w:rsidP="005662E9">
      <w:pPr>
        <w:ind w:left="426" w:hanging="426"/>
        <w:rPr>
          <w:rFonts w:ascii="Arial" w:hAnsi="Arial" w:cs="Arial"/>
          <w:b/>
          <w:sz w:val="22"/>
          <w:szCs w:val="22"/>
        </w:rPr>
      </w:pPr>
    </w:p>
    <w:p w14:paraId="7BFC0999" w14:textId="0F092201" w:rsidR="004D5635" w:rsidRDefault="004D5635" w:rsidP="005662E9">
      <w:pPr>
        <w:ind w:left="426" w:hanging="426"/>
        <w:rPr>
          <w:rFonts w:ascii="Arial" w:hAnsi="Arial" w:cs="Arial"/>
          <w:b/>
          <w:sz w:val="22"/>
          <w:szCs w:val="22"/>
        </w:rPr>
      </w:pPr>
    </w:p>
    <w:p w14:paraId="6C6A37BC" w14:textId="41E90A0D" w:rsidR="004D5635" w:rsidRDefault="004D5635" w:rsidP="005662E9">
      <w:pPr>
        <w:ind w:left="426" w:hanging="426"/>
        <w:rPr>
          <w:rFonts w:ascii="Arial" w:hAnsi="Arial" w:cs="Arial"/>
          <w:b/>
          <w:sz w:val="22"/>
          <w:szCs w:val="22"/>
        </w:rPr>
      </w:pPr>
    </w:p>
    <w:p w14:paraId="24337E26" w14:textId="667B4115" w:rsidR="004D5635" w:rsidRDefault="004D5635" w:rsidP="005662E9">
      <w:pPr>
        <w:ind w:left="426" w:hanging="426"/>
        <w:rPr>
          <w:rFonts w:ascii="Arial" w:hAnsi="Arial" w:cs="Arial"/>
          <w:b/>
          <w:sz w:val="22"/>
          <w:szCs w:val="22"/>
        </w:rPr>
      </w:pPr>
    </w:p>
    <w:p w14:paraId="217CB532" w14:textId="48400E96" w:rsidR="004D5635" w:rsidRDefault="004D5635" w:rsidP="005662E9">
      <w:pPr>
        <w:ind w:left="426" w:hanging="426"/>
        <w:rPr>
          <w:rFonts w:ascii="Arial" w:hAnsi="Arial" w:cs="Arial"/>
          <w:b/>
          <w:sz w:val="22"/>
          <w:szCs w:val="22"/>
        </w:rPr>
      </w:pPr>
    </w:p>
    <w:p w14:paraId="5C7C7F03" w14:textId="2F216CDC" w:rsidR="004D5635" w:rsidRDefault="004D5635" w:rsidP="005662E9">
      <w:pPr>
        <w:ind w:left="426" w:hanging="426"/>
        <w:rPr>
          <w:rFonts w:ascii="Arial" w:hAnsi="Arial" w:cs="Arial"/>
          <w:b/>
          <w:sz w:val="22"/>
          <w:szCs w:val="22"/>
        </w:rPr>
      </w:pPr>
    </w:p>
    <w:p w14:paraId="3059F470" w14:textId="06032F3A" w:rsidR="004D5635" w:rsidRDefault="004D5635" w:rsidP="005662E9">
      <w:pPr>
        <w:ind w:left="426" w:hanging="426"/>
        <w:rPr>
          <w:rFonts w:ascii="Arial" w:hAnsi="Arial" w:cs="Arial"/>
          <w:b/>
          <w:sz w:val="22"/>
          <w:szCs w:val="22"/>
        </w:rPr>
      </w:pPr>
    </w:p>
    <w:p w14:paraId="433782EF" w14:textId="43A6F3E0" w:rsidR="004D5635" w:rsidRDefault="004D5635" w:rsidP="005662E9">
      <w:pPr>
        <w:ind w:left="426" w:hanging="426"/>
        <w:rPr>
          <w:rFonts w:ascii="Arial" w:hAnsi="Arial" w:cs="Arial"/>
          <w:b/>
          <w:sz w:val="22"/>
          <w:szCs w:val="22"/>
        </w:rPr>
      </w:pPr>
    </w:p>
    <w:p w14:paraId="76E6A52C" w14:textId="095B9029" w:rsidR="004D5635" w:rsidRDefault="004D5635" w:rsidP="005662E9">
      <w:pPr>
        <w:ind w:left="426" w:hanging="426"/>
        <w:rPr>
          <w:rFonts w:ascii="Arial" w:hAnsi="Arial" w:cs="Arial"/>
          <w:b/>
          <w:sz w:val="22"/>
          <w:szCs w:val="22"/>
        </w:rPr>
      </w:pPr>
    </w:p>
    <w:p w14:paraId="18B61C16" w14:textId="1D602B65" w:rsidR="004D5635" w:rsidRDefault="004D5635" w:rsidP="005662E9">
      <w:pPr>
        <w:ind w:left="426" w:hanging="426"/>
        <w:rPr>
          <w:rFonts w:ascii="Arial" w:hAnsi="Arial" w:cs="Arial"/>
          <w:b/>
          <w:sz w:val="22"/>
          <w:szCs w:val="22"/>
        </w:rPr>
      </w:pPr>
    </w:p>
    <w:p w14:paraId="0D6D8C66" w14:textId="3EAFDC34" w:rsidR="004D5635" w:rsidRDefault="004D5635" w:rsidP="005662E9">
      <w:pPr>
        <w:ind w:left="426" w:hanging="426"/>
        <w:rPr>
          <w:rFonts w:ascii="Arial" w:hAnsi="Arial" w:cs="Arial"/>
          <w:b/>
          <w:sz w:val="22"/>
          <w:szCs w:val="22"/>
        </w:rPr>
      </w:pPr>
    </w:p>
    <w:p w14:paraId="7B9F84BD" w14:textId="31B43C4C" w:rsidR="004D5635" w:rsidRDefault="004D5635" w:rsidP="005662E9">
      <w:pPr>
        <w:ind w:left="426" w:hanging="426"/>
        <w:rPr>
          <w:rFonts w:ascii="Arial" w:hAnsi="Arial" w:cs="Arial"/>
          <w:b/>
          <w:sz w:val="22"/>
          <w:szCs w:val="22"/>
        </w:rPr>
      </w:pPr>
    </w:p>
    <w:p w14:paraId="6A7A1057" w14:textId="67D1C68D" w:rsidR="004D5635" w:rsidRDefault="004D5635" w:rsidP="005662E9">
      <w:pPr>
        <w:ind w:left="426" w:hanging="426"/>
        <w:rPr>
          <w:rFonts w:ascii="Arial" w:hAnsi="Arial" w:cs="Arial"/>
          <w:b/>
          <w:sz w:val="22"/>
          <w:szCs w:val="22"/>
        </w:rPr>
      </w:pPr>
    </w:p>
    <w:p w14:paraId="75BAED1B" w14:textId="1F271581" w:rsidR="004D5635" w:rsidRDefault="004D5635" w:rsidP="005662E9">
      <w:pPr>
        <w:ind w:left="426" w:hanging="426"/>
        <w:rPr>
          <w:rFonts w:ascii="Arial" w:hAnsi="Arial" w:cs="Arial"/>
          <w:b/>
          <w:sz w:val="22"/>
          <w:szCs w:val="22"/>
        </w:rPr>
      </w:pPr>
    </w:p>
    <w:p w14:paraId="3970B088" w14:textId="333133DD" w:rsidR="004D5635" w:rsidRDefault="004D5635" w:rsidP="005662E9">
      <w:pPr>
        <w:ind w:left="426" w:hanging="426"/>
        <w:rPr>
          <w:rFonts w:ascii="Arial" w:hAnsi="Arial" w:cs="Arial"/>
          <w:b/>
          <w:sz w:val="22"/>
          <w:szCs w:val="22"/>
        </w:rPr>
      </w:pPr>
    </w:p>
    <w:p w14:paraId="323AE286" w14:textId="1810F0B2" w:rsidR="004D5635" w:rsidRDefault="004D5635" w:rsidP="005662E9">
      <w:pPr>
        <w:ind w:left="426" w:hanging="426"/>
        <w:rPr>
          <w:rFonts w:ascii="Arial" w:hAnsi="Arial" w:cs="Arial"/>
          <w:b/>
          <w:sz w:val="22"/>
          <w:szCs w:val="22"/>
        </w:rPr>
      </w:pPr>
    </w:p>
    <w:p w14:paraId="5CEE911D" w14:textId="542271FC" w:rsidR="004D5635" w:rsidRDefault="004D5635" w:rsidP="005662E9">
      <w:pPr>
        <w:ind w:left="426" w:hanging="426"/>
        <w:rPr>
          <w:rFonts w:ascii="Arial" w:hAnsi="Arial" w:cs="Arial"/>
          <w:b/>
          <w:sz w:val="22"/>
          <w:szCs w:val="22"/>
        </w:rPr>
      </w:pPr>
    </w:p>
    <w:p w14:paraId="487BA9A3" w14:textId="4B27AAEE" w:rsidR="004D5635" w:rsidRDefault="004D5635" w:rsidP="005662E9">
      <w:pPr>
        <w:ind w:left="426" w:hanging="426"/>
        <w:rPr>
          <w:rFonts w:ascii="Arial" w:hAnsi="Arial" w:cs="Arial"/>
          <w:b/>
          <w:sz w:val="22"/>
          <w:szCs w:val="22"/>
        </w:rPr>
      </w:pPr>
    </w:p>
    <w:p w14:paraId="4BD548B3" w14:textId="5052C581" w:rsidR="004D5635" w:rsidRDefault="004D5635" w:rsidP="005662E9">
      <w:pPr>
        <w:ind w:left="426" w:hanging="426"/>
        <w:rPr>
          <w:rFonts w:ascii="Arial" w:hAnsi="Arial" w:cs="Arial"/>
          <w:b/>
          <w:sz w:val="22"/>
          <w:szCs w:val="22"/>
        </w:rPr>
      </w:pPr>
    </w:p>
    <w:p w14:paraId="126FD4D6" w14:textId="6744C997" w:rsidR="004D5635" w:rsidRDefault="004D5635" w:rsidP="005662E9">
      <w:pPr>
        <w:ind w:left="426" w:hanging="426"/>
        <w:rPr>
          <w:rFonts w:ascii="Arial" w:hAnsi="Arial" w:cs="Arial"/>
          <w:b/>
          <w:sz w:val="22"/>
          <w:szCs w:val="22"/>
        </w:rPr>
      </w:pPr>
    </w:p>
    <w:sdt>
      <w:sdtPr>
        <w:rPr>
          <w:rFonts w:ascii="Times New Roman" w:eastAsia="Times New Roman" w:hAnsi="Times New Roman" w:cs="Times New Roman"/>
          <w:color w:val="auto"/>
          <w:sz w:val="24"/>
          <w:szCs w:val="24"/>
          <w:lang w:val="en-GB"/>
        </w:rPr>
        <w:id w:val="-661772725"/>
        <w:docPartObj>
          <w:docPartGallery w:val="Table of Contents"/>
          <w:docPartUnique/>
        </w:docPartObj>
      </w:sdtPr>
      <w:sdtEndPr>
        <w:rPr>
          <w:b/>
          <w:bCs/>
          <w:noProof/>
        </w:rPr>
      </w:sdtEndPr>
      <w:sdtContent>
        <w:p w14:paraId="22628A68" w14:textId="17E0C4EB" w:rsidR="004D5635" w:rsidRDefault="004D5635">
          <w:pPr>
            <w:pStyle w:val="TOCHeading"/>
            <w:rPr>
              <w:rFonts w:ascii="Arial" w:hAnsi="Arial" w:cs="Arial"/>
              <w:b/>
              <w:color w:val="000000" w:themeColor="text1"/>
            </w:rPr>
          </w:pPr>
          <w:r w:rsidRPr="004D5635">
            <w:rPr>
              <w:rFonts w:ascii="Arial" w:hAnsi="Arial" w:cs="Arial"/>
              <w:b/>
              <w:color w:val="000000" w:themeColor="text1"/>
            </w:rPr>
            <w:t>Table of Contents</w:t>
          </w:r>
        </w:p>
        <w:p w14:paraId="24EF3C5F" w14:textId="5021443E" w:rsidR="004D5635" w:rsidRDefault="004D5635" w:rsidP="004D5635">
          <w:pPr>
            <w:rPr>
              <w:lang w:val="en-US"/>
            </w:rPr>
          </w:pPr>
        </w:p>
        <w:p w14:paraId="2743D90A" w14:textId="77777777" w:rsidR="004D5635" w:rsidRPr="004D5635" w:rsidRDefault="004D5635" w:rsidP="004D5635">
          <w:pPr>
            <w:rPr>
              <w:lang w:val="en-US"/>
            </w:rPr>
          </w:pPr>
        </w:p>
        <w:p w14:paraId="2912771E" w14:textId="10EB31BA" w:rsidR="00484530" w:rsidRDefault="004D5635">
          <w:pPr>
            <w:pStyle w:val="TOC1"/>
            <w:tabs>
              <w:tab w:val="right" w:leader="dot" w:pos="9016"/>
            </w:tabs>
            <w:rPr>
              <w:rFonts w:cstheme="minorBidi"/>
              <w:noProof/>
              <w:lang w:val="en-GB" w:eastAsia="en-GB"/>
            </w:rPr>
          </w:pPr>
          <w:r>
            <w:fldChar w:fldCharType="begin"/>
          </w:r>
          <w:r>
            <w:instrText xml:space="preserve"> TOC \o "1-3" \h \z \u </w:instrText>
          </w:r>
          <w:r>
            <w:fldChar w:fldCharType="separate"/>
          </w:r>
          <w:hyperlink w:anchor="_Toc169101222" w:history="1">
            <w:r w:rsidR="00484530" w:rsidRPr="00C22A6D">
              <w:rPr>
                <w:rStyle w:val="Hyperlink"/>
                <w:rFonts w:ascii="Arial" w:hAnsi="Arial" w:cs="Arial"/>
                <w:b/>
                <w:noProof/>
              </w:rPr>
              <w:t>About the West Midlands Police &amp; Crime Commissioner</w:t>
            </w:r>
            <w:r w:rsidR="00484530">
              <w:rPr>
                <w:noProof/>
                <w:webHidden/>
              </w:rPr>
              <w:tab/>
            </w:r>
            <w:r w:rsidR="00484530">
              <w:rPr>
                <w:noProof/>
                <w:webHidden/>
              </w:rPr>
              <w:fldChar w:fldCharType="begin"/>
            </w:r>
            <w:r w:rsidR="00484530">
              <w:rPr>
                <w:noProof/>
                <w:webHidden/>
              </w:rPr>
              <w:instrText xml:space="preserve"> PAGEREF _Toc169101222 \h </w:instrText>
            </w:r>
            <w:r w:rsidR="00484530">
              <w:rPr>
                <w:noProof/>
                <w:webHidden/>
              </w:rPr>
            </w:r>
            <w:r w:rsidR="00484530">
              <w:rPr>
                <w:noProof/>
                <w:webHidden/>
              </w:rPr>
              <w:fldChar w:fldCharType="separate"/>
            </w:r>
            <w:r w:rsidR="00484530">
              <w:rPr>
                <w:noProof/>
                <w:webHidden/>
              </w:rPr>
              <w:t>3</w:t>
            </w:r>
            <w:r w:rsidR="00484530">
              <w:rPr>
                <w:noProof/>
                <w:webHidden/>
              </w:rPr>
              <w:fldChar w:fldCharType="end"/>
            </w:r>
          </w:hyperlink>
        </w:p>
        <w:p w14:paraId="44707012" w14:textId="04D1646C" w:rsidR="00484530" w:rsidRDefault="007639CB">
          <w:pPr>
            <w:pStyle w:val="TOC1"/>
            <w:tabs>
              <w:tab w:val="right" w:leader="dot" w:pos="9016"/>
            </w:tabs>
            <w:rPr>
              <w:rFonts w:cstheme="minorBidi"/>
              <w:noProof/>
              <w:lang w:val="en-GB" w:eastAsia="en-GB"/>
            </w:rPr>
          </w:pPr>
          <w:hyperlink w:anchor="_Toc169101223" w:history="1">
            <w:r w:rsidR="00484530" w:rsidRPr="00C22A6D">
              <w:rPr>
                <w:rStyle w:val="Hyperlink"/>
                <w:rFonts w:ascii="Arial" w:hAnsi="Arial" w:cs="Arial"/>
                <w:b/>
                <w:noProof/>
              </w:rPr>
              <w:t>Role Profile – Advisory Panel Member</w:t>
            </w:r>
            <w:r w:rsidR="00484530">
              <w:rPr>
                <w:noProof/>
                <w:webHidden/>
              </w:rPr>
              <w:tab/>
            </w:r>
            <w:r w:rsidR="00484530">
              <w:rPr>
                <w:noProof/>
                <w:webHidden/>
              </w:rPr>
              <w:fldChar w:fldCharType="begin"/>
            </w:r>
            <w:r w:rsidR="00484530">
              <w:rPr>
                <w:noProof/>
                <w:webHidden/>
              </w:rPr>
              <w:instrText xml:space="preserve"> PAGEREF _Toc169101223 \h </w:instrText>
            </w:r>
            <w:r w:rsidR="00484530">
              <w:rPr>
                <w:noProof/>
                <w:webHidden/>
              </w:rPr>
            </w:r>
            <w:r w:rsidR="00484530">
              <w:rPr>
                <w:noProof/>
                <w:webHidden/>
              </w:rPr>
              <w:fldChar w:fldCharType="separate"/>
            </w:r>
            <w:r w:rsidR="00484530">
              <w:rPr>
                <w:noProof/>
                <w:webHidden/>
              </w:rPr>
              <w:t>4</w:t>
            </w:r>
            <w:r w:rsidR="00484530">
              <w:rPr>
                <w:noProof/>
                <w:webHidden/>
              </w:rPr>
              <w:fldChar w:fldCharType="end"/>
            </w:r>
          </w:hyperlink>
        </w:p>
        <w:p w14:paraId="288848E5" w14:textId="681B1E99" w:rsidR="00484530" w:rsidRDefault="007639CB">
          <w:pPr>
            <w:pStyle w:val="TOC2"/>
            <w:tabs>
              <w:tab w:val="right" w:leader="dot" w:pos="9016"/>
            </w:tabs>
            <w:rPr>
              <w:rFonts w:cstheme="minorBidi"/>
              <w:noProof/>
              <w:lang w:val="en-GB" w:eastAsia="en-GB"/>
            </w:rPr>
          </w:pPr>
          <w:hyperlink w:anchor="_Toc169101224" w:history="1">
            <w:r w:rsidR="00484530" w:rsidRPr="00C22A6D">
              <w:rPr>
                <w:rStyle w:val="Hyperlink"/>
                <w:rFonts w:ascii="Arial" w:hAnsi="Arial" w:cs="Arial"/>
                <w:b/>
                <w:noProof/>
              </w:rPr>
              <w:t>Purpose of Role</w:t>
            </w:r>
            <w:r w:rsidR="00484530">
              <w:rPr>
                <w:noProof/>
                <w:webHidden/>
              </w:rPr>
              <w:tab/>
            </w:r>
            <w:r w:rsidR="00484530">
              <w:rPr>
                <w:noProof/>
                <w:webHidden/>
              </w:rPr>
              <w:fldChar w:fldCharType="begin"/>
            </w:r>
            <w:r w:rsidR="00484530">
              <w:rPr>
                <w:noProof/>
                <w:webHidden/>
              </w:rPr>
              <w:instrText xml:space="preserve"> PAGEREF _Toc169101224 \h </w:instrText>
            </w:r>
            <w:r w:rsidR="00484530">
              <w:rPr>
                <w:noProof/>
                <w:webHidden/>
              </w:rPr>
            </w:r>
            <w:r w:rsidR="00484530">
              <w:rPr>
                <w:noProof/>
                <w:webHidden/>
              </w:rPr>
              <w:fldChar w:fldCharType="separate"/>
            </w:r>
            <w:r w:rsidR="00484530">
              <w:rPr>
                <w:noProof/>
                <w:webHidden/>
              </w:rPr>
              <w:t>4</w:t>
            </w:r>
            <w:r w:rsidR="00484530">
              <w:rPr>
                <w:noProof/>
                <w:webHidden/>
              </w:rPr>
              <w:fldChar w:fldCharType="end"/>
            </w:r>
          </w:hyperlink>
        </w:p>
        <w:p w14:paraId="0F613151" w14:textId="3D89509E" w:rsidR="00484530" w:rsidRDefault="007639CB">
          <w:pPr>
            <w:pStyle w:val="TOC2"/>
            <w:tabs>
              <w:tab w:val="right" w:leader="dot" w:pos="9016"/>
            </w:tabs>
            <w:rPr>
              <w:rFonts w:cstheme="minorBidi"/>
              <w:noProof/>
              <w:lang w:val="en-GB" w:eastAsia="en-GB"/>
            </w:rPr>
          </w:pPr>
          <w:hyperlink w:anchor="_Toc169101225" w:history="1">
            <w:r w:rsidR="00484530" w:rsidRPr="00C22A6D">
              <w:rPr>
                <w:rStyle w:val="Hyperlink"/>
                <w:rFonts w:ascii="Arial" w:hAnsi="Arial" w:cs="Arial"/>
                <w:b/>
                <w:noProof/>
              </w:rPr>
              <w:t>Key Responsibilities and Commitments</w:t>
            </w:r>
            <w:r w:rsidR="00484530">
              <w:rPr>
                <w:noProof/>
                <w:webHidden/>
              </w:rPr>
              <w:tab/>
            </w:r>
            <w:r w:rsidR="00484530">
              <w:rPr>
                <w:noProof/>
                <w:webHidden/>
              </w:rPr>
              <w:fldChar w:fldCharType="begin"/>
            </w:r>
            <w:r w:rsidR="00484530">
              <w:rPr>
                <w:noProof/>
                <w:webHidden/>
              </w:rPr>
              <w:instrText xml:space="preserve"> PAGEREF _Toc169101225 \h </w:instrText>
            </w:r>
            <w:r w:rsidR="00484530">
              <w:rPr>
                <w:noProof/>
                <w:webHidden/>
              </w:rPr>
            </w:r>
            <w:r w:rsidR="00484530">
              <w:rPr>
                <w:noProof/>
                <w:webHidden/>
              </w:rPr>
              <w:fldChar w:fldCharType="separate"/>
            </w:r>
            <w:r w:rsidR="00484530">
              <w:rPr>
                <w:noProof/>
                <w:webHidden/>
              </w:rPr>
              <w:t>4</w:t>
            </w:r>
            <w:r w:rsidR="00484530">
              <w:rPr>
                <w:noProof/>
                <w:webHidden/>
              </w:rPr>
              <w:fldChar w:fldCharType="end"/>
            </w:r>
          </w:hyperlink>
        </w:p>
        <w:p w14:paraId="1EADA5C7" w14:textId="7D2F7A63" w:rsidR="00484530" w:rsidRDefault="007639CB">
          <w:pPr>
            <w:pStyle w:val="TOC2"/>
            <w:tabs>
              <w:tab w:val="right" w:leader="dot" w:pos="9016"/>
            </w:tabs>
            <w:rPr>
              <w:rFonts w:cstheme="minorBidi"/>
              <w:noProof/>
              <w:lang w:val="en-GB" w:eastAsia="en-GB"/>
            </w:rPr>
          </w:pPr>
          <w:hyperlink w:anchor="_Toc169101226" w:history="1">
            <w:r w:rsidR="00484530" w:rsidRPr="00C22A6D">
              <w:rPr>
                <w:rStyle w:val="Hyperlink"/>
                <w:rFonts w:ascii="Arial" w:hAnsi="Arial" w:cs="Arial"/>
                <w:b/>
                <w:noProof/>
              </w:rPr>
              <w:t>Knowledge and Experience</w:t>
            </w:r>
            <w:r w:rsidR="00484530">
              <w:rPr>
                <w:noProof/>
                <w:webHidden/>
              </w:rPr>
              <w:tab/>
            </w:r>
            <w:r w:rsidR="00484530">
              <w:rPr>
                <w:noProof/>
                <w:webHidden/>
              </w:rPr>
              <w:fldChar w:fldCharType="begin"/>
            </w:r>
            <w:r w:rsidR="00484530">
              <w:rPr>
                <w:noProof/>
                <w:webHidden/>
              </w:rPr>
              <w:instrText xml:space="preserve"> PAGEREF _Toc169101226 \h </w:instrText>
            </w:r>
            <w:r w:rsidR="00484530">
              <w:rPr>
                <w:noProof/>
                <w:webHidden/>
              </w:rPr>
            </w:r>
            <w:r w:rsidR="00484530">
              <w:rPr>
                <w:noProof/>
                <w:webHidden/>
              </w:rPr>
              <w:fldChar w:fldCharType="separate"/>
            </w:r>
            <w:r w:rsidR="00484530">
              <w:rPr>
                <w:noProof/>
                <w:webHidden/>
              </w:rPr>
              <w:t>5</w:t>
            </w:r>
            <w:r w:rsidR="00484530">
              <w:rPr>
                <w:noProof/>
                <w:webHidden/>
              </w:rPr>
              <w:fldChar w:fldCharType="end"/>
            </w:r>
          </w:hyperlink>
        </w:p>
        <w:p w14:paraId="06BD835C" w14:textId="68C562DF" w:rsidR="00484530" w:rsidRDefault="007639CB">
          <w:pPr>
            <w:pStyle w:val="TOC2"/>
            <w:tabs>
              <w:tab w:val="right" w:leader="dot" w:pos="9016"/>
            </w:tabs>
            <w:rPr>
              <w:rFonts w:cstheme="minorBidi"/>
              <w:noProof/>
              <w:lang w:val="en-GB" w:eastAsia="en-GB"/>
            </w:rPr>
          </w:pPr>
          <w:hyperlink w:anchor="_Toc169101227" w:history="1">
            <w:r w:rsidR="00484530" w:rsidRPr="00C22A6D">
              <w:rPr>
                <w:rStyle w:val="Hyperlink"/>
                <w:rFonts w:ascii="Arial" w:hAnsi="Arial" w:cs="Arial"/>
                <w:b/>
                <w:noProof/>
              </w:rPr>
              <w:t>Other Information</w:t>
            </w:r>
            <w:r w:rsidR="00484530">
              <w:rPr>
                <w:noProof/>
                <w:webHidden/>
              </w:rPr>
              <w:tab/>
            </w:r>
            <w:r w:rsidR="00484530">
              <w:rPr>
                <w:noProof/>
                <w:webHidden/>
              </w:rPr>
              <w:fldChar w:fldCharType="begin"/>
            </w:r>
            <w:r w:rsidR="00484530">
              <w:rPr>
                <w:noProof/>
                <w:webHidden/>
              </w:rPr>
              <w:instrText xml:space="preserve"> PAGEREF _Toc169101227 \h </w:instrText>
            </w:r>
            <w:r w:rsidR="00484530">
              <w:rPr>
                <w:noProof/>
                <w:webHidden/>
              </w:rPr>
            </w:r>
            <w:r w:rsidR="00484530">
              <w:rPr>
                <w:noProof/>
                <w:webHidden/>
              </w:rPr>
              <w:fldChar w:fldCharType="separate"/>
            </w:r>
            <w:r w:rsidR="00484530">
              <w:rPr>
                <w:noProof/>
                <w:webHidden/>
              </w:rPr>
              <w:t>5</w:t>
            </w:r>
            <w:r w:rsidR="00484530">
              <w:rPr>
                <w:noProof/>
                <w:webHidden/>
              </w:rPr>
              <w:fldChar w:fldCharType="end"/>
            </w:r>
          </w:hyperlink>
        </w:p>
        <w:p w14:paraId="2F651F83" w14:textId="62E7DA42" w:rsidR="00484530" w:rsidRDefault="007639CB">
          <w:pPr>
            <w:pStyle w:val="TOC1"/>
            <w:tabs>
              <w:tab w:val="right" w:leader="dot" w:pos="9016"/>
            </w:tabs>
            <w:rPr>
              <w:rFonts w:cstheme="minorBidi"/>
              <w:noProof/>
              <w:lang w:val="en-GB" w:eastAsia="en-GB"/>
            </w:rPr>
          </w:pPr>
          <w:hyperlink w:anchor="_Toc169101228" w:history="1">
            <w:r w:rsidR="00484530" w:rsidRPr="00C22A6D">
              <w:rPr>
                <w:rStyle w:val="Hyperlink"/>
                <w:rFonts w:ascii="Arial" w:hAnsi="Arial" w:cs="Arial"/>
                <w:b/>
                <w:noProof/>
              </w:rPr>
              <w:t>Terms of Appointment</w:t>
            </w:r>
            <w:r w:rsidR="00484530">
              <w:rPr>
                <w:noProof/>
                <w:webHidden/>
              </w:rPr>
              <w:tab/>
            </w:r>
            <w:r w:rsidR="00484530">
              <w:rPr>
                <w:noProof/>
                <w:webHidden/>
              </w:rPr>
              <w:fldChar w:fldCharType="begin"/>
            </w:r>
            <w:r w:rsidR="00484530">
              <w:rPr>
                <w:noProof/>
                <w:webHidden/>
              </w:rPr>
              <w:instrText xml:space="preserve"> PAGEREF _Toc169101228 \h </w:instrText>
            </w:r>
            <w:r w:rsidR="00484530">
              <w:rPr>
                <w:noProof/>
                <w:webHidden/>
              </w:rPr>
            </w:r>
            <w:r w:rsidR="00484530">
              <w:rPr>
                <w:noProof/>
                <w:webHidden/>
              </w:rPr>
              <w:fldChar w:fldCharType="separate"/>
            </w:r>
            <w:r w:rsidR="00484530">
              <w:rPr>
                <w:noProof/>
                <w:webHidden/>
              </w:rPr>
              <w:t>6</w:t>
            </w:r>
            <w:r w:rsidR="00484530">
              <w:rPr>
                <w:noProof/>
                <w:webHidden/>
              </w:rPr>
              <w:fldChar w:fldCharType="end"/>
            </w:r>
          </w:hyperlink>
        </w:p>
        <w:p w14:paraId="5576BC2E" w14:textId="2BD8660D" w:rsidR="00484530" w:rsidRDefault="007639CB">
          <w:pPr>
            <w:pStyle w:val="TOC1"/>
            <w:tabs>
              <w:tab w:val="right" w:leader="dot" w:pos="9016"/>
            </w:tabs>
            <w:rPr>
              <w:rFonts w:cstheme="minorBidi"/>
              <w:noProof/>
              <w:lang w:val="en-GB" w:eastAsia="en-GB"/>
            </w:rPr>
          </w:pPr>
          <w:hyperlink w:anchor="_Toc169101229" w:history="1">
            <w:r w:rsidR="00484530" w:rsidRPr="00C22A6D">
              <w:rPr>
                <w:rStyle w:val="Hyperlink"/>
                <w:rFonts w:ascii="Arial" w:hAnsi="Arial" w:cs="Arial"/>
                <w:b/>
                <w:noProof/>
              </w:rPr>
              <w:t>Appointment Process</w:t>
            </w:r>
            <w:r w:rsidR="00484530">
              <w:rPr>
                <w:noProof/>
                <w:webHidden/>
              </w:rPr>
              <w:tab/>
            </w:r>
            <w:r w:rsidR="00484530">
              <w:rPr>
                <w:noProof/>
                <w:webHidden/>
              </w:rPr>
              <w:fldChar w:fldCharType="begin"/>
            </w:r>
            <w:r w:rsidR="00484530">
              <w:rPr>
                <w:noProof/>
                <w:webHidden/>
              </w:rPr>
              <w:instrText xml:space="preserve"> PAGEREF _Toc169101229 \h </w:instrText>
            </w:r>
            <w:r w:rsidR="00484530">
              <w:rPr>
                <w:noProof/>
                <w:webHidden/>
              </w:rPr>
            </w:r>
            <w:r w:rsidR="00484530">
              <w:rPr>
                <w:noProof/>
                <w:webHidden/>
              </w:rPr>
              <w:fldChar w:fldCharType="separate"/>
            </w:r>
            <w:r w:rsidR="00484530">
              <w:rPr>
                <w:noProof/>
                <w:webHidden/>
              </w:rPr>
              <w:t>6</w:t>
            </w:r>
            <w:r w:rsidR="00484530">
              <w:rPr>
                <w:noProof/>
                <w:webHidden/>
              </w:rPr>
              <w:fldChar w:fldCharType="end"/>
            </w:r>
          </w:hyperlink>
        </w:p>
        <w:p w14:paraId="396475BF" w14:textId="1B6C695B" w:rsidR="004D5635" w:rsidRDefault="004D5635">
          <w:r>
            <w:rPr>
              <w:b/>
              <w:bCs/>
              <w:noProof/>
            </w:rPr>
            <w:fldChar w:fldCharType="end"/>
          </w:r>
        </w:p>
      </w:sdtContent>
    </w:sdt>
    <w:p w14:paraId="54F69A5E" w14:textId="138CF34D" w:rsidR="004D5635" w:rsidRDefault="004D5635" w:rsidP="005662E9">
      <w:pPr>
        <w:ind w:left="426" w:hanging="426"/>
        <w:rPr>
          <w:rFonts w:ascii="Arial" w:hAnsi="Arial" w:cs="Arial"/>
          <w:b/>
          <w:sz w:val="22"/>
          <w:szCs w:val="22"/>
        </w:rPr>
      </w:pPr>
    </w:p>
    <w:p w14:paraId="215E7AB6" w14:textId="40965243" w:rsidR="004D5635" w:rsidRDefault="004D5635" w:rsidP="005662E9">
      <w:pPr>
        <w:ind w:left="426" w:hanging="426"/>
        <w:rPr>
          <w:rFonts w:ascii="Arial" w:hAnsi="Arial" w:cs="Arial"/>
          <w:b/>
          <w:sz w:val="22"/>
          <w:szCs w:val="22"/>
        </w:rPr>
      </w:pPr>
    </w:p>
    <w:p w14:paraId="61DEAC61" w14:textId="3687EF7D" w:rsidR="004D5635" w:rsidRDefault="004D5635" w:rsidP="005662E9">
      <w:pPr>
        <w:ind w:left="426" w:hanging="426"/>
        <w:rPr>
          <w:rFonts w:ascii="Arial" w:hAnsi="Arial" w:cs="Arial"/>
          <w:b/>
          <w:sz w:val="22"/>
          <w:szCs w:val="22"/>
        </w:rPr>
      </w:pPr>
    </w:p>
    <w:p w14:paraId="17FB579E" w14:textId="205D0DA2" w:rsidR="004D5635" w:rsidRDefault="004D5635" w:rsidP="005662E9">
      <w:pPr>
        <w:ind w:left="426" w:hanging="426"/>
        <w:rPr>
          <w:rFonts w:ascii="Arial" w:hAnsi="Arial" w:cs="Arial"/>
          <w:b/>
          <w:sz w:val="22"/>
          <w:szCs w:val="22"/>
        </w:rPr>
      </w:pPr>
    </w:p>
    <w:p w14:paraId="2CE0D366" w14:textId="481AB7D6" w:rsidR="004D5635" w:rsidRDefault="004D5635" w:rsidP="005662E9">
      <w:pPr>
        <w:ind w:left="426" w:hanging="426"/>
        <w:rPr>
          <w:rFonts w:ascii="Arial" w:hAnsi="Arial" w:cs="Arial"/>
          <w:b/>
          <w:sz w:val="22"/>
          <w:szCs w:val="22"/>
        </w:rPr>
      </w:pPr>
    </w:p>
    <w:p w14:paraId="440B6708" w14:textId="047C7307" w:rsidR="004D5635" w:rsidRDefault="004D5635" w:rsidP="005662E9">
      <w:pPr>
        <w:ind w:left="426" w:hanging="426"/>
        <w:rPr>
          <w:rFonts w:ascii="Arial" w:hAnsi="Arial" w:cs="Arial"/>
          <w:b/>
          <w:sz w:val="22"/>
          <w:szCs w:val="22"/>
        </w:rPr>
      </w:pPr>
    </w:p>
    <w:p w14:paraId="35559435" w14:textId="2F2385BA" w:rsidR="004D5635" w:rsidRDefault="004D5635" w:rsidP="005662E9">
      <w:pPr>
        <w:ind w:left="426" w:hanging="426"/>
        <w:rPr>
          <w:rFonts w:ascii="Arial" w:hAnsi="Arial" w:cs="Arial"/>
          <w:b/>
          <w:sz w:val="22"/>
          <w:szCs w:val="22"/>
        </w:rPr>
      </w:pPr>
    </w:p>
    <w:p w14:paraId="00CE0D8F" w14:textId="7BEAEA62" w:rsidR="004D5635" w:rsidRDefault="004D5635" w:rsidP="005662E9">
      <w:pPr>
        <w:ind w:left="426" w:hanging="426"/>
        <w:rPr>
          <w:rFonts w:ascii="Arial" w:hAnsi="Arial" w:cs="Arial"/>
          <w:b/>
          <w:sz w:val="22"/>
          <w:szCs w:val="22"/>
        </w:rPr>
      </w:pPr>
    </w:p>
    <w:p w14:paraId="7E2E9DB9" w14:textId="5D65ABC8" w:rsidR="004D5635" w:rsidRDefault="004D5635" w:rsidP="005662E9">
      <w:pPr>
        <w:ind w:left="426" w:hanging="426"/>
        <w:rPr>
          <w:rFonts w:ascii="Arial" w:hAnsi="Arial" w:cs="Arial"/>
          <w:b/>
          <w:sz w:val="22"/>
          <w:szCs w:val="22"/>
        </w:rPr>
      </w:pPr>
    </w:p>
    <w:p w14:paraId="207BEEF3" w14:textId="4D8AAB35" w:rsidR="004D5635" w:rsidRDefault="004D5635" w:rsidP="005662E9">
      <w:pPr>
        <w:ind w:left="426" w:hanging="426"/>
        <w:rPr>
          <w:rFonts w:ascii="Arial" w:hAnsi="Arial" w:cs="Arial"/>
          <w:b/>
          <w:sz w:val="22"/>
          <w:szCs w:val="22"/>
        </w:rPr>
      </w:pPr>
    </w:p>
    <w:p w14:paraId="5BD6DC4E" w14:textId="5CCE842F" w:rsidR="004D5635" w:rsidRDefault="004D5635" w:rsidP="005662E9">
      <w:pPr>
        <w:ind w:left="426" w:hanging="426"/>
        <w:rPr>
          <w:rFonts w:ascii="Arial" w:hAnsi="Arial" w:cs="Arial"/>
          <w:b/>
          <w:sz w:val="22"/>
          <w:szCs w:val="22"/>
        </w:rPr>
      </w:pPr>
    </w:p>
    <w:p w14:paraId="79B1F5D5" w14:textId="3B30E8C3" w:rsidR="004D5635" w:rsidRDefault="004D5635" w:rsidP="005662E9">
      <w:pPr>
        <w:ind w:left="426" w:hanging="426"/>
        <w:rPr>
          <w:rFonts w:ascii="Arial" w:hAnsi="Arial" w:cs="Arial"/>
          <w:b/>
          <w:sz w:val="22"/>
          <w:szCs w:val="22"/>
        </w:rPr>
      </w:pPr>
    </w:p>
    <w:p w14:paraId="5E5E4865" w14:textId="620C3670" w:rsidR="004D5635" w:rsidRDefault="004D5635" w:rsidP="005662E9">
      <w:pPr>
        <w:ind w:left="426" w:hanging="426"/>
        <w:rPr>
          <w:rFonts w:ascii="Arial" w:hAnsi="Arial" w:cs="Arial"/>
          <w:b/>
          <w:sz w:val="22"/>
          <w:szCs w:val="22"/>
        </w:rPr>
      </w:pPr>
    </w:p>
    <w:p w14:paraId="0991482C" w14:textId="258A7F87" w:rsidR="004D5635" w:rsidRDefault="004D5635" w:rsidP="005662E9">
      <w:pPr>
        <w:ind w:left="426" w:hanging="426"/>
        <w:rPr>
          <w:rFonts w:ascii="Arial" w:hAnsi="Arial" w:cs="Arial"/>
          <w:b/>
          <w:sz w:val="22"/>
          <w:szCs w:val="22"/>
        </w:rPr>
      </w:pPr>
    </w:p>
    <w:p w14:paraId="4D4B12B8" w14:textId="5419EAEB" w:rsidR="004D5635" w:rsidRDefault="004D5635" w:rsidP="005662E9">
      <w:pPr>
        <w:ind w:left="426" w:hanging="426"/>
        <w:rPr>
          <w:rFonts w:ascii="Arial" w:hAnsi="Arial" w:cs="Arial"/>
          <w:b/>
          <w:sz w:val="22"/>
          <w:szCs w:val="22"/>
        </w:rPr>
      </w:pPr>
    </w:p>
    <w:p w14:paraId="01561D8E" w14:textId="5FB87E71" w:rsidR="004D5635" w:rsidRDefault="004D5635" w:rsidP="005662E9">
      <w:pPr>
        <w:ind w:left="426" w:hanging="426"/>
        <w:rPr>
          <w:rFonts w:ascii="Arial" w:hAnsi="Arial" w:cs="Arial"/>
          <w:b/>
          <w:sz w:val="22"/>
          <w:szCs w:val="22"/>
        </w:rPr>
      </w:pPr>
    </w:p>
    <w:p w14:paraId="43D7952F" w14:textId="4083131A" w:rsidR="004D5635" w:rsidRDefault="004D5635" w:rsidP="005662E9">
      <w:pPr>
        <w:ind w:left="426" w:hanging="426"/>
        <w:rPr>
          <w:rFonts w:ascii="Arial" w:hAnsi="Arial" w:cs="Arial"/>
          <w:b/>
          <w:sz w:val="22"/>
          <w:szCs w:val="22"/>
        </w:rPr>
      </w:pPr>
    </w:p>
    <w:p w14:paraId="7F809CEA" w14:textId="0410C05C" w:rsidR="004D5635" w:rsidRDefault="004D5635" w:rsidP="005662E9">
      <w:pPr>
        <w:ind w:left="426" w:hanging="426"/>
        <w:rPr>
          <w:rFonts w:ascii="Arial" w:hAnsi="Arial" w:cs="Arial"/>
          <w:b/>
          <w:sz w:val="22"/>
          <w:szCs w:val="22"/>
        </w:rPr>
      </w:pPr>
    </w:p>
    <w:p w14:paraId="11B04CEF" w14:textId="3384398D" w:rsidR="004D5635" w:rsidRDefault="004D5635" w:rsidP="005662E9">
      <w:pPr>
        <w:ind w:left="426" w:hanging="426"/>
        <w:rPr>
          <w:rFonts w:ascii="Arial" w:hAnsi="Arial" w:cs="Arial"/>
          <w:b/>
          <w:sz w:val="22"/>
          <w:szCs w:val="22"/>
        </w:rPr>
      </w:pPr>
    </w:p>
    <w:p w14:paraId="72A0B00F" w14:textId="198F277D" w:rsidR="004D5635" w:rsidRDefault="004D5635" w:rsidP="005662E9">
      <w:pPr>
        <w:ind w:left="426" w:hanging="426"/>
        <w:rPr>
          <w:rFonts w:ascii="Arial" w:hAnsi="Arial" w:cs="Arial"/>
          <w:b/>
          <w:sz w:val="22"/>
          <w:szCs w:val="22"/>
        </w:rPr>
      </w:pPr>
    </w:p>
    <w:p w14:paraId="23EA9997" w14:textId="7A12EBA7" w:rsidR="004D5635" w:rsidRDefault="004D5635" w:rsidP="005662E9">
      <w:pPr>
        <w:ind w:left="426" w:hanging="426"/>
        <w:rPr>
          <w:rFonts w:ascii="Arial" w:hAnsi="Arial" w:cs="Arial"/>
          <w:b/>
          <w:sz w:val="22"/>
          <w:szCs w:val="22"/>
        </w:rPr>
      </w:pPr>
    </w:p>
    <w:p w14:paraId="42E74F8B" w14:textId="3EE3544C" w:rsidR="004D5635" w:rsidRDefault="004D5635" w:rsidP="005662E9">
      <w:pPr>
        <w:ind w:left="426" w:hanging="426"/>
        <w:rPr>
          <w:rFonts w:ascii="Arial" w:hAnsi="Arial" w:cs="Arial"/>
          <w:b/>
          <w:sz w:val="22"/>
          <w:szCs w:val="22"/>
        </w:rPr>
      </w:pPr>
    </w:p>
    <w:p w14:paraId="3225C86B" w14:textId="6E867E6B" w:rsidR="004D5635" w:rsidRDefault="004D5635" w:rsidP="005662E9">
      <w:pPr>
        <w:ind w:left="426" w:hanging="426"/>
        <w:rPr>
          <w:rFonts w:ascii="Arial" w:hAnsi="Arial" w:cs="Arial"/>
          <w:b/>
          <w:sz w:val="22"/>
          <w:szCs w:val="22"/>
        </w:rPr>
      </w:pPr>
    </w:p>
    <w:p w14:paraId="38ACCF00" w14:textId="588DFDDA" w:rsidR="004D5635" w:rsidRDefault="004D5635" w:rsidP="005662E9">
      <w:pPr>
        <w:ind w:left="426" w:hanging="426"/>
        <w:rPr>
          <w:rFonts w:ascii="Arial" w:hAnsi="Arial" w:cs="Arial"/>
          <w:b/>
          <w:sz w:val="22"/>
          <w:szCs w:val="22"/>
        </w:rPr>
      </w:pPr>
    </w:p>
    <w:p w14:paraId="5A507FA4" w14:textId="5D3DA28C" w:rsidR="004D5635" w:rsidRDefault="004D5635" w:rsidP="005662E9">
      <w:pPr>
        <w:ind w:left="426" w:hanging="426"/>
        <w:rPr>
          <w:rFonts w:ascii="Arial" w:hAnsi="Arial" w:cs="Arial"/>
          <w:b/>
          <w:sz w:val="22"/>
          <w:szCs w:val="22"/>
        </w:rPr>
      </w:pPr>
    </w:p>
    <w:p w14:paraId="2091CB40" w14:textId="142F096E" w:rsidR="004D5635" w:rsidRDefault="004D5635" w:rsidP="005662E9">
      <w:pPr>
        <w:ind w:left="426" w:hanging="426"/>
        <w:rPr>
          <w:rFonts w:ascii="Arial" w:hAnsi="Arial" w:cs="Arial"/>
          <w:b/>
          <w:sz w:val="22"/>
          <w:szCs w:val="22"/>
        </w:rPr>
      </w:pPr>
    </w:p>
    <w:p w14:paraId="6B8976C2" w14:textId="139DDA5A" w:rsidR="004D5635" w:rsidRDefault="004D5635" w:rsidP="005662E9">
      <w:pPr>
        <w:ind w:left="426" w:hanging="426"/>
        <w:rPr>
          <w:rFonts w:ascii="Arial" w:hAnsi="Arial" w:cs="Arial"/>
          <w:b/>
          <w:sz w:val="22"/>
          <w:szCs w:val="22"/>
        </w:rPr>
      </w:pPr>
    </w:p>
    <w:p w14:paraId="29CE7B80" w14:textId="716497F1" w:rsidR="004D5635" w:rsidRDefault="004D5635" w:rsidP="005662E9">
      <w:pPr>
        <w:ind w:left="426" w:hanging="426"/>
        <w:rPr>
          <w:rFonts w:ascii="Arial" w:hAnsi="Arial" w:cs="Arial"/>
          <w:b/>
          <w:sz w:val="22"/>
          <w:szCs w:val="22"/>
        </w:rPr>
      </w:pPr>
    </w:p>
    <w:p w14:paraId="3B25EC77" w14:textId="38ED6B12" w:rsidR="004D5635" w:rsidRDefault="004D5635" w:rsidP="005662E9">
      <w:pPr>
        <w:ind w:left="426" w:hanging="426"/>
        <w:rPr>
          <w:rFonts w:ascii="Arial" w:hAnsi="Arial" w:cs="Arial"/>
          <w:b/>
          <w:sz w:val="22"/>
          <w:szCs w:val="22"/>
        </w:rPr>
      </w:pPr>
    </w:p>
    <w:p w14:paraId="07316337" w14:textId="0CB7E803" w:rsidR="004D5635" w:rsidRDefault="004D5635" w:rsidP="005662E9">
      <w:pPr>
        <w:ind w:left="426" w:hanging="426"/>
        <w:rPr>
          <w:rFonts w:ascii="Arial" w:hAnsi="Arial" w:cs="Arial"/>
          <w:b/>
          <w:sz w:val="22"/>
          <w:szCs w:val="22"/>
        </w:rPr>
      </w:pPr>
    </w:p>
    <w:p w14:paraId="064C62F5" w14:textId="76B32954" w:rsidR="004D5635" w:rsidRDefault="004D5635" w:rsidP="005662E9">
      <w:pPr>
        <w:ind w:left="426" w:hanging="426"/>
        <w:rPr>
          <w:rFonts w:ascii="Arial" w:hAnsi="Arial" w:cs="Arial"/>
          <w:b/>
          <w:sz w:val="22"/>
          <w:szCs w:val="22"/>
        </w:rPr>
      </w:pPr>
    </w:p>
    <w:p w14:paraId="52456337" w14:textId="77777777" w:rsidR="00C764B8" w:rsidRDefault="00C764B8" w:rsidP="005662E9">
      <w:pPr>
        <w:ind w:left="426" w:hanging="426"/>
        <w:rPr>
          <w:rFonts w:ascii="Arial" w:hAnsi="Arial" w:cs="Arial"/>
          <w:b/>
          <w:sz w:val="22"/>
          <w:szCs w:val="22"/>
        </w:rPr>
      </w:pPr>
    </w:p>
    <w:p w14:paraId="44054CAB" w14:textId="1A5B1D02" w:rsidR="004D5635" w:rsidRDefault="004D5635" w:rsidP="005662E9">
      <w:pPr>
        <w:ind w:left="426" w:hanging="426"/>
        <w:rPr>
          <w:rFonts w:ascii="Arial" w:hAnsi="Arial" w:cs="Arial"/>
          <w:b/>
          <w:sz w:val="22"/>
          <w:szCs w:val="22"/>
        </w:rPr>
      </w:pPr>
    </w:p>
    <w:p w14:paraId="34256057" w14:textId="1FD494B8" w:rsidR="004D5635" w:rsidRPr="004D5635" w:rsidRDefault="004D5635" w:rsidP="004D5635">
      <w:pPr>
        <w:pStyle w:val="Heading1"/>
        <w:rPr>
          <w:rFonts w:ascii="Arial" w:hAnsi="Arial" w:cs="Arial"/>
          <w:b/>
          <w:sz w:val="24"/>
          <w:szCs w:val="24"/>
        </w:rPr>
      </w:pPr>
      <w:bookmarkStart w:id="0" w:name="_Toc169101222"/>
      <w:r w:rsidRPr="004D5635">
        <w:rPr>
          <w:rFonts w:ascii="Arial" w:hAnsi="Arial" w:cs="Arial"/>
          <w:b/>
          <w:color w:val="000000" w:themeColor="text1"/>
          <w:sz w:val="24"/>
          <w:szCs w:val="24"/>
        </w:rPr>
        <w:lastRenderedPageBreak/>
        <w:t xml:space="preserve">About the West Midlands </w:t>
      </w:r>
      <w:r w:rsidR="00C764B8">
        <w:rPr>
          <w:rFonts w:ascii="Arial" w:hAnsi="Arial" w:cs="Arial"/>
          <w:b/>
          <w:color w:val="000000" w:themeColor="text1"/>
          <w:sz w:val="24"/>
          <w:szCs w:val="24"/>
        </w:rPr>
        <w:t>Police &amp; Crime Commissioner</w:t>
      </w:r>
      <w:bookmarkEnd w:id="0"/>
      <w:r w:rsidRPr="004D5635">
        <w:rPr>
          <w:rFonts w:ascii="Arial" w:hAnsi="Arial" w:cs="Arial"/>
          <w:b/>
          <w:color w:val="000000" w:themeColor="text1"/>
          <w:sz w:val="24"/>
          <w:szCs w:val="24"/>
        </w:rPr>
        <w:t xml:space="preserve"> </w:t>
      </w:r>
    </w:p>
    <w:p w14:paraId="5E9B81F8" w14:textId="77777777" w:rsidR="004D5635" w:rsidRDefault="004D5635" w:rsidP="005662E9">
      <w:pPr>
        <w:ind w:left="426" w:hanging="426"/>
        <w:rPr>
          <w:rFonts w:ascii="Arial" w:hAnsi="Arial" w:cs="Arial"/>
          <w:b/>
          <w:sz w:val="22"/>
          <w:szCs w:val="22"/>
        </w:rPr>
      </w:pPr>
    </w:p>
    <w:p w14:paraId="12185E63" w14:textId="6A58C063" w:rsidR="00153C23" w:rsidRPr="00153C23" w:rsidRDefault="0033070E" w:rsidP="00153C23">
      <w:pPr>
        <w:rPr>
          <w:rFonts w:ascii="Arial" w:hAnsi="Arial" w:cs="Arial"/>
          <w:sz w:val="22"/>
          <w:szCs w:val="22"/>
        </w:rPr>
      </w:pPr>
      <w:r>
        <w:rPr>
          <w:rFonts w:ascii="Arial" w:hAnsi="Arial" w:cs="Arial"/>
          <w:sz w:val="22"/>
          <w:szCs w:val="22"/>
        </w:rPr>
        <w:t>Police and Crime Commissioners (PCCs) were introduced in November 2012, and are elected representatives.  The Police Reform and Responsibility Act 2011 created a PCC within each force area</w:t>
      </w:r>
      <w:r w:rsidR="00020DD9">
        <w:rPr>
          <w:rFonts w:ascii="Arial" w:hAnsi="Arial" w:cs="Arial"/>
          <w:sz w:val="22"/>
          <w:szCs w:val="22"/>
        </w:rPr>
        <w:t xml:space="preserve"> and they </w:t>
      </w:r>
      <w:r w:rsidR="00153C23" w:rsidRPr="00153C23">
        <w:rPr>
          <w:rFonts w:ascii="Arial" w:hAnsi="Arial" w:cs="Arial"/>
          <w:sz w:val="22"/>
          <w:szCs w:val="22"/>
        </w:rPr>
        <w:t>are the voice of the public at the highest leve</w:t>
      </w:r>
      <w:r w:rsidR="00020DD9">
        <w:rPr>
          <w:rFonts w:ascii="Arial" w:hAnsi="Arial" w:cs="Arial"/>
          <w:sz w:val="22"/>
          <w:szCs w:val="22"/>
        </w:rPr>
        <w:t xml:space="preserve">l.  They </w:t>
      </w:r>
      <w:r w:rsidR="00153C23" w:rsidRPr="00153C23">
        <w:rPr>
          <w:rFonts w:ascii="Arial" w:hAnsi="Arial" w:cs="Arial"/>
          <w:sz w:val="22"/>
          <w:szCs w:val="22"/>
        </w:rPr>
        <w:t>hold the police to account</w:t>
      </w:r>
      <w:r w:rsidR="00020DD9">
        <w:rPr>
          <w:rFonts w:ascii="Arial" w:hAnsi="Arial" w:cs="Arial"/>
          <w:sz w:val="22"/>
          <w:szCs w:val="22"/>
        </w:rPr>
        <w:t xml:space="preserve"> and</w:t>
      </w:r>
      <w:r w:rsidR="00153C23" w:rsidRPr="00153C23">
        <w:rPr>
          <w:rFonts w:ascii="Arial" w:hAnsi="Arial" w:cs="Arial"/>
          <w:sz w:val="22"/>
          <w:szCs w:val="22"/>
        </w:rPr>
        <w:t xml:space="preserve"> are responsible for the totality of policing.  They ensure that the police are answerable to the communities they serve, and that community needs are met by bringing them closer to the police, building confidence in the system and restoring trust and confidence. The PCC answers to the public on the delivery and performance of the police service in their area, and consults with the Chief Constable when setting policing priorities.</w:t>
      </w:r>
      <w:r w:rsidR="00CA52DD">
        <w:rPr>
          <w:rFonts w:ascii="Arial" w:hAnsi="Arial" w:cs="Arial"/>
          <w:sz w:val="22"/>
          <w:szCs w:val="22"/>
        </w:rPr>
        <w:t xml:space="preserve"> They also have the power to hire and fire the Chief Constable. </w:t>
      </w:r>
    </w:p>
    <w:p w14:paraId="6B3F9EFA" w14:textId="77777777" w:rsidR="00153C23" w:rsidRDefault="00153C23" w:rsidP="00FF734C">
      <w:pPr>
        <w:rPr>
          <w:rFonts w:ascii="Arial" w:hAnsi="Arial" w:cs="Arial"/>
          <w:sz w:val="22"/>
          <w:szCs w:val="22"/>
        </w:rPr>
      </w:pPr>
    </w:p>
    <w:p w14:paraId="282DC33F" w14:textId="01F8F953" w:rsidR="00FF734C" w:rsidRDefault="00020DD9" w:rsidP="005662E9">
      <w:pPr>
        <w:rPr>
          <w:rFonts w:ascii="Arial" w:hAnsi="Arial" w:cs="Arial"/>
          <w:sz w:val="22"/>
          <w:szCs w:val="22"/>
        </w:rPr>
      </w:pPr>
      <w:r w:rsidRPr="00020DD9">
        <w:rPr>
          <w:rFonts w:ascii="Arial" w:hAnsi="Arial" w:cs="Arial"/>
          <w:sz w:val="22"/>
          <w:szCs w:val="22"/>
        </w:rPr>
        <w:t xml:space="preserve">The PCC ensures those who are in charge do a good job. It is not the role of the PCC to get involved in operational policing, the chief constable retains direction and control of all police officers and staff.  </w:t>
      </w:r>
      <w:r w:rsidR="00FF734C" w:rsidRPr="00FF734C">
        <w:rPr>
          <w:rFonts w:ascii="Arial" w:hAnsi="Arial" w:cs="Arial"/>
          <w:sz w:val="22"/>
          <w:szCs w:val="22"/>
        </w:rPr>
        <w:t>The PCC decides what the force should be focusing on and the crimes it should prioritise. This detail is contained in the</w:t>
      </w:r>
      <w:r w:rsidR="00CA52DD">
        <w:rPr>
          <w:rFonts w:ascii="Arial" w:hAnsi="Arial" w:cs="Arial"/>
          <w:sz w:val="22"/>
          <w:szCs w:val="22"/>
        </w:rPr>
        <w:t xml:space="preserve"> </w:t>
      </w:r>
      <w:hyperlink r:id="rId11" w:history="1">
        <w:r w:rsidR="00CA52DD" w:rsidRPr="00CA52DD">
          <w:rPr>
            <w:rStyle w:val="Hyperlink"/>
            <w:rFonts w:ascii="Arial" w:hAnsi="Arial" w:cs="Arial"/>
            <w:sz w:val="22"/>
            <w:szCs w:val="22"/>
          </w:rPr>
          <w:t>Police and Crime Plan 2021-2025</w:t>
        </w:r>
      </w:hyperlink>
      <w:r w:rsidR="0033070E">
        <w:rPr>
          <w:rFonts w:ascii="Arial" w:hAnsi="Arial" w:cs="Arial"/>
          <w:sz w:val="22"/>
          <w:szCs w:val="22"/>
        </w:rPr>
        <w:t xml:space="preserve">.  The PCC </w:t>
      </w:r>
      <w:r w:rsidR="00CA52DD">
        <w:rPr>
          <w:rFonts w:ascii="Arial" w:hAnsi="Arial" w:cs="Arial"/>
          <w:sz w:val="22"/>
          <w:szCs w:val="22"/>
        </w:rPr>
        <w:t>also s</w:t>
      </w:r>
      <w:r w:rsidR="00FF734C" w:rsidRPr="00FF734C">
        <w:rPr>
          <w:rFonts w:ascii="Arial" w:hAnsi="Arial" w:cs="Arial"/>
          <w:sz w:val="22"/>
          <w:szCs w:val="22"/>
        </w:rPr>
        <w:t xml:space="preserve">ets the budget and has the power to raise or lower council tax. </w:t>
      </w:r>
    </w:p>
    <w:p w14:paraId="1287753B" w14:textId="77777777" w:rsidR="00FF734C" w:rsidRDefault="00FF734C" w:rsidP="005662E9">
      <w:pPr>
        <w:rPr>
          <w:rFonts w:ascii="Arial" w:hAnsi="Arial" w:cs="Arial"/>
          <w:sz w:val="22"/>
          <w:szCs w:val="22"/>
        </w:rPr>
      </w:pPr>
    </w:p>
    <w:p w14:paraId="50067B8D" w14:textId="4326E703" w:rsidR="0033070E" w:rsidRDefault="00FF734C" w:rsidP="005662E9">
      <w:pPr>
        <w:rPr>
          <w:rFonts w:ascii="Arial" w:hAnsi="Arial" w:cs="Arial"/>
          <w:sz w:val="22"/>
          <w:szCs w:val="22"/>
        </w:rPr>
      </w:pPr>
      <w:r w:rsidRPr="00FF734C">
        <w:rPr>
          <w:rFonts w:ascii="Arial" w:hAnsi="Arial" w:cs="Arial"/>
          <w:sz w:val="22"/>
          <w:szCs w:val="22"/>
        </w:rPr>
        <w:t>The PCC must also bring together community safety and criminal justice partners, to make sure organisations work together to fight crime and help victims</w:t>
      </w:r>
      <w:r w:rsidR="0033070E">
        <w:rPr>
          <w:rFonts w:ascii="Arial" w:hAnsi="Arial" w:cs="Arial"/>
          <w:sz w:val="22"/>
          <w:szCs w:val="22"/>
        </w:rPr>
        <w:t xml:space="preserve">.  They </w:t>
      </w:r>
      <w:r w:rsidR="0033070E" w:rsidRPr="0033070E">
        <w:rPr>
          <w:rFonts w:ascii="Arial" w:hAnsi="Arial" w:cs="Arial"/>
          <w:sz w:val="22"/>
          <w:szCs w:val="22"/>
        </w:rPr>
        <w:t xml:space="preserve">have wider responsibilities, including responsibility for delivering community safety and reducing crime, commissioning victims’ services, the ability to make crime and disorder grants within </w:t>
      </w:r>
      <w:r w:rsidR="0033070E">
        <w:rPr>
          <w:rFonts w:ascii="Arial" w:hAnsi="Arial" w:cs="Arial"/>
          <w:sz w:val="22"/>
          <w:szCs w:val="22"/>
        </w:rPr>
        <w:t xml:space="preserve">our </w:t>
      </w:r>
      <w:r w:rsidR="0033070E" w:rsidRPr="0033070E">
        <w:rPr>
          <w:rFonts w:ascii="Arial" w:hAnsi="Arial" w:cs="Arial"/>
          <w:sz w:val="22"/>
          <w:szCs w:val="22"/>
        </w:rPr>
        <w:t xml:space="preserve">force area, and a duty to deliver better value for money </w:t>
      </w:r>
      <w:r w:rsidR="0033070E">
        <w:rPr>
          <w:rFonts w:ascii="Arial" w:hAnsi="Arial" w:cs="Arial"/>
          <w:sz w:val="22"/>
          <w:szCs w:val="22"/>
        </w:rPr>
        <w:t xml:space="preserve">and </w:t>
      </w:r>
      <w:r w:rsidR="0033070E" w:rsidRPr="0033070E">
        <w:rPr>
          <w:rFonts w:ascii="Arial" w:hAnsi="Arial" w:cs="Arial"/>
          <w:sz w:val="22"/>
          <w:szCs w:val="22"/>
        </w:rPr>
        <w:t>improve the effectiveness of policing.</w:t>
      </w:r>
    </w:p>
    <w:p w14:paraId="37086919" w14:textId="717AF8A9" w:rsidR="00D06343" w:rsidRDefault="00FF734C" w:rsidP="005662E9">
      <w:pPr>
        <w:rPr>
          <w:rFonts w:ascii="Arial" w:hAnsi="Arial" w:cs="Arial"/>
          <w:sz w:val="22"/>
          <w:szCs w:val="22"/>
        </w:rPr>
      </w:pPr>
      <w:r w:rsidRPr="00FF734C">
        <w:rPr>
          <w:rFonts w:ascii="Arial" w:hAnsi="Arial" w:cs="Arial"/>
          <w:sz w:val="22"/>
          <w:szCs w:val="22"/>
        </w:rPr>
        <w:br/>
      </w:r>
    </w:p>
    <w:p w14:paraId="357F3E58" w14:textId="03EAE17C" w:rsidR="004B581C" w:rsidRDefault="004B581C" w:rsidP="005662E9">
      <w:pPr>
        <w:rPr>
          <w:rFonts w:ascii="Arial" w:hAnsi="Arial" w:cs="Arial"/>
          <w:sz w:val="22"/>
          <w:szCs w:val="22"/>
        </w:rPr>
      </w:pPr>
    </w:p>
    <w:p w14:paraId="0E97550A" w14:textId="7049CB56" w:rsidR="00D06343" w:rsidRDefault="00C76702" w:rsidP="00C76702">
      <w:pPr>
        <w:jc w:val="center"/>
        <w:rPr>
          <w:rFonts w:ascii="Arial" w:hAnsi="Arial" w:cs="Arial"/>
          <w:sz w:val="22"/>
          <w:szCs w:val="22"/>
        </w:rPr>
      </w:pPr>
      <w:r>
        <w:rPr>
          <w:rFonts w:ascii="Arial" w:hAnsi="Arial" w:cs="Arial"/>
          <w:noProof/>
          <w:sz w:val="22"/>
          <w:szCs w:val="22"/>
        </w:rPr>
        <w:drawing>
          <wp:inline distT="0" distB="0" distL="0" distR="0" wp14:anchorId="5A0A9A0D" wp14:editId="49D47F5A">
            <wp:extent cx="2273631" cy="214662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2297" cy="2164252"/>
                    </a:xfrm>
                    <a:prstGeom prst="rect">
                      <a:avLst/>
                    </a:prstGeom>
                    <a:noFill/>
                  </pic:spPr>
                </pic:pic>
              </a:graphicData>
            </a:graphic>
          </wp:inline>
        </w:drawing>
      </w:r>
    </w:p>
    <w:p w14:paraId="279D0278" w14:textId="1130AD1E" w:rsidR="00D06343" w:rsidRDefault="00D06343" w:rsidP="004B581C">
      <w:pPr>
        <w:rPr>
          <w:rFonts w:ascii="Arial" w:hAnsi="Arial" w:cs="Arial"/>
          <w:sz w:val="22"/>
          <w:szCs w:val="22"/>
        </w:rPr>
      </w:pPr>
    </w:p>
    <w:p w14:paraId="2C2067C6" w14:textId="5820EB5C" w:rsidR="00FF734C" w:rsidRDefault="00FF734C" w:rsidP="004B581C">
      <w:pPr>
        <w:rPr>
          <w:rFonts w:ascii="Arial" w:hAnsi="Arial" w:cs="Arial"/>
          <w:sz w:val="22"/>
          <w:szCs w:val="22"/>
        </w:rPr>
      </w:pPr>
    </w:p>
    <w:p w14:paraId="31AED7E3" w14:textId="694A4266" w:rsidR="00020DD9" w:rsidRDefault="00020DD9" w:rsidP="004D5635">
      <w:pPr>
        <w:pStyle w:val="Heading1"/>
        <w:rPr>
          <w:rFonts w:ascii="Arial" w:hAnsi="Arial" w:cs="Arial"/>
          <w:b/>
          <w:color w:val="000000" w:themeColor="text1"/>
          <w:sz w:val="24"/>
          <w:szCs w:val="24"/>
        </w:rPr>
      </w:pPr>
      <w:bookmarkStart w:id="1" w:name="_Toc169101223"/>
    </w:p>
    <w:p w14:paraId="60E23099" w14:textId="606F4CD9" w:rsidR="00FF1F4D" w:rsidRDefault="00FF1F4D" w:rsidP="00FF1F4D"/>
    <w:p w14:paraId="28E416EC" w14:textId="51501966" w:rsidR="00FF1F4D" w:rsidRDefault="00FF1F4D" w:rsidP="00FF1F4D"/>
    <w:p w14:paraId="08EB4AB4" w14:textId="459D9D67" w:rsidR="00FF1F4D" w:rsidRDefault="00FF1F4D" w:rsidP="00FF1F4D"/>
    <w:p w14:paraId="4AAC533B" w14:textId="77777777" w:rsidR="00FF1F4D" w:rsidRPr="00FF1F4D" w:rsidRDefault="00FF1F4D" w:rsidP="00FF1F4D"/>
    <w:p w14:paraId="6451D61F" w14:textId="32903CBA" w:rsidR="00020DD9" w:rsidRDefault="00020DD9" w:rsidP="004D5635">
      <w:pPr>
        <w:pStyle w:val="Heading1"/>
        <w:rPr>
          <w:rFonts w:ascii="Arial" w:hAnsi="Arial" w:cs="Arial"/>
          <w:b/>
          <w:color w:val="000000" w:themeColor="text1"/>
          <w:sz w:val="24"/>
          <w:szCs w:val="24"/>
        </w:rPr>
      </w:pPr>
    </w:p>
    <w:p w14:paraId="627680C3" w14:textId="7736A6D5" w:rsidR="00020DD9" w:rsidRDefault="00020DD9" w:rsidP="00020DD9"/>
    <w:p w14:paraId="06AB2C19" w14:textId="77777777" w:rsidR="00020DD9" w:rsidRPr="00020DD9" w:rsidRDefault="00020DD9" w:rsidP="00020DD9"/>
    <w:p w14:paraId="6E9065D3" w14:textId="092179FF" w:rsidR="00D06343" w:rsidRDefault="004B581C" w:rsidP="004D5635">
      <w:pPr>
        <w:pStyle w:val="Heading1"/>
        <w:rPr>
          <w:rFonts w:ascii="Arial" w:hAnsi="Arial" w:cs="Arial"/>
          <w:b/>
          <w:color w:val="000000" w:themeColor="text1"/>
          <w:sz w:val="24"/>
          <w:szCs w:val="24"/>
        </w:rPr>
      </w:pPr>
      <w:r w:rsidRPr="004D5635">
        <w:rPr>
          <w:rFonts w:ascii="Arial" w:hAnsi="Arial" w:cs="Arial"/>
          <w:b/>
          <w:color w:val="000000" w:themeColor="text1"/>
          <w:sz w:val="24"/>
          <w:szCs w:val="24"/>
        </w:rPr>
        <w:lastRenderedPageBreak/>
        <w:t>Role Profile</w:t>
      </w:r>
      <w:r w:rsidR="00D06343" w:rsidRPr="004D5635">
        <w:rPr>
          <w:rFonts w:ascii="Arial" w:hAnsi="Arial" w:cs="Arial"/>
          <w:b/>
          <w:color w:val="000000" w:themeColor="text1"/>
          <w:sz w:val="24"/>
          <w:szCs w:val="24"/>
        </w:rPr>
        <w:t xml:space="preserve"> </w:t>
      </w:r>
      <w:r w:rsidR="00C764B8">
        <w:rPr>
          <w:rFonts w:ascii="Arial" w:hAnsi="Arial" w:cs="Arial"/>
          <w:b/>
          <w:color w:val="000000" w:themeColor="text1"/>
          <w:sz w:val="24"/>
          <w:szCs w:val="24"/>
        </w:rPr>
        <w:t>–</w:t>
      </w:r>
      <w:r w:rsidR="00D06343" w:rsidRPr="004D5635">
        <w:rPr>
          <w:rFonts w:ascii="Arial" w:hAnsi="Arial" w:cs="Arial"/>
          <w:b/>
          <w:color w:val="000000" w:themeColor="text1"/>
          <w:sz w:val="24"/>
          <w:szCs w:val="24"/>
        </w:rPr>
        <w:t xml:space="preserve"> </w:t>
      </w:r>
      <w:r w:rsidR="00C764B8">
        <w:rPr>
          <w:rFonts w:ascii="Arial" w:hAnsi="Arial" w:cs="Arial"/>
          <w:b/>
          <w:color w:val="000000" w:themeColor="text1"/>
          <w:sz w:val="24"/>
          <w:szCs w:val="24"/>
        </w:rPr>
        <w:t>Advisory Panel Member</w:t>
      </w:r>
      <w:bookmarkEnd w:id="1"/>
    </w:p>
    <w:p w14:paraId="2E7674AF" w14:textId="1167329F" w:rsidR="00020DD9" w:rsidRDefault="00020DD9" w:rsidP="00020DD9"/>
    <w:p w14:paraId="3F0DB775" w14:textId="46352E73" w:rsidR="00020DD9" w:rsidRPr="00020DD9" w:rsidRDefault="00020DD9" w:rsidP="00020DD9"/>
    <w:p w14:paraId="6DE4A4EC" w14:textId="6CCCA7AE" w:rsidR="004B581C" w:rsidRPr="004B581C" w:rsidRDefault="004B581C" w:rsidP="004B581C">
      <w:pPr>
        <w:rPr>
          <w:rFonts w:ascii="Arial" w:hAnsi="Arial" w:cs="Arial"/>
          <w:sz w:val="22"/>
          <w:szCs w:val="22"/>
        </w:rPr>
      </w:pPr>
      <w:r w:rsidRPr="004B581C">
        <w:rPr>
          <w:rFonts w:ascii="Arial" w:hAnsi="Arial" w:cs="Arial"/>
          <w:sz w:val="22"/>
          <w:szCs w:val="22"/>
        </w:rPr>
        <w:t xml:space="preserve">The role of </w:t>
      </w:r>
      <w:r w:rsidR="00C764B8">
        <w:rPr>
          <w:rFonts w:ascii="Arial" w:hAnsi="Arial" w:cs="Arial"/>
          <w:sz w:val="22"/>
          <w:szCs w:val="22"/>
        </w:rPr>
        <w:t>Advisory Panel Member</w:t>
      </w:r>
      <w:r w:rsidRPr="004B581C">
        <w:rPr>
          <w:rFonts w:ascii="Arial" w:hAnsi="Arial" w:cs="Arial"/>
          <w:sz w:val="22"/>
          <w:szCs w:val="22"/>
        </w:rPr>
        <w:t xml:space="preserve"> is </w:t>
      </w:r>
      <w:r w:rsidR="00C764B8">
        <w:rPr>
          <w:rFonts w:ascii="Arial" w:hAnsi="Arial" w:cs="Arial"/>
          <w:sz w:val="22"/>
          <w:szCs w:val="22"/>
        </w:rPr>
        <w:t xml:space="preserve">a </w:t>
      </w:r>
      <w:r w:rsidRPr="004B581C">
        <w:rPr>
          <w:rFonts w:ascii="Arial" w:hAnsi="Arial" w:cs="Arial"/>
          <w:sz w:val="22"/>
          <w:szCs w:val="22"/>
        </w:rPr>
        <w:t xml:space="preserve">demanding and challenging one. </w:t>
      </w:r>
      <w:r w:rsidR="00FF1F4D">
        <w:rPr>
          <w:rFonts w:ascii="Arial" w:hAnsi="Arial" w:cs="Arial"/>
          <w:sz w:val="22"/>
          <w:szCs w:val="22"/>
        </w:rPr>
        <w:t xml:space="preserve">We are seeking high calibre candidates who can demonstrate that they are able to meet the requirements of a demanding role, as set out in the role profile.  If you have the necessary skills and enthusiasm and can commit to attend and prepare for </w:t>
      </w:r>
      <w:r w:rsidR="00FF1F4D">
        <w:rPr>
          <w:rFonts w:ascii="Arial" w:hAnsi="Arial" w:cs="Arial"/>
          <w:sz w:val="22"/>
          <w:szCs w:val="22"/>
        </w:rPr>
        <w:t>four to six</w:t>
      </w:r>
      <w:r w:rsidR="00FF1F4D">
        <w:rPr>
          <w:rFonts w:ascii="Arial" w:hAnsi="Arial" w:cs="Arial"/>
          <w:sz w:val="22"/>
          <w:szCs w:val="22"/>
        </w:rPr>
        <w:t xml:space="preserve"> meetings a year, we hope that you will app</w:t>
      </w:r>
      <w:r w:rsidR="00FF1F4D">
        <w:rPr>
          <w:rFonts w:ascii="Arial" w:hAnsi="Arial" w:cs="Arial"/>
          <w:sz w:val="22"/>
          <w:szCs w:val="22"/>
        </w:rPr>
        <w:t>ly. You will need to be able to</w:t>
      </w:r>
      <w:r w:rsidRPr="004B581C">
        <w:rPr>
          <w:rFonts w:ascii="Arial" w:hAnsi="Arial" w:cs="Arial"/>
          <w:sz w:val="22"/>
          <w:szCs w:val="22"/>
        </w:rPr>
        <w:t xml:space="preserve"> provide clear </w:t>
      </w:r>
      <w:r w:rsidR="00FF1F4D">
        <w:rPr>
          <w:rFonts w:ascii="Arial" w:hAnsi="Arial" w:cs="Arial"/>
          <w:sz w:val="22"/>
          <w:szCs w:val="22"/>
        </w:rPr>
        <w:t>evidence</w:t>
      </w:r>
      <w:r w:rsidR="007639CB">
        <w:rPr>
          <w:rFonts w:ascii="Arial" w:hAnsi="Arial" w:cs="Arial"/>
          <w:sz w:val="22"/>
          <w:szCs w:val="22"/>
        </w:rPr>
        <w:t xml:space="preserve"> and</w:t>
      </w:r>
      <w:r w:rsidR="00FF1F4D">
        <w:rPr>
          <w:rFonts w:ascii="Arial" w:hAnsi="Arial" w:cs="Arial"/>
          <w:sz w:val="22"/>
          <w:szCs w:val="22"/>
        </w:rPr>
        <w:t xml:space="preserve"> examples that </w:t>
      </w:r>
      <w:r w:rsidRPr="004B581C">
        <w:rPr>
          <w:rFonts w:ascii="Arial" w:hAnsi="Arial" w:cs="Arial"/>
          <w:sz w:val="22"/>
          <w:szCs w:val="22"/>
        </w:rPr>
        <w:t>demonstra</w:t>
      </w:r>
      <w:r w:rsidR="00FF1F4D">
        <w:rPr>
          <w:rFonts w:ascii="Arial" w:hAnsi="Arial" w:cs="Arial"/>
          <w:sz w:val="22"/>
          <w:szCs w:val="22"/>
        </w:rPr>
        <w:t>te</w:t>
      </w:r>
      <w:r w:rsidRPr="004B581C">
        <w:rPr>
          <w:rFonts w:ascii="Arial" w:hAnsi="Arial" w:cs="Arial"/>
          <w:sz w:val="22"/>
          <w:szCs w:val="22"/>
        </w:rPr>
        <w:t xml:space="preserve"> how </w:t>
      </w:r>
      <w:r w:rsidR="00020DD9">
        <w:rPr>
          <w:rFonts w:ascii="Arial" w:hAnsi="Arial" w:cs="Arial"/>
          <w:sz w:val="22"/>
          <w:szCs w:val="22"/>
        </w:rPr>
        <w:t xml:space="preserve">you </w:t>
      </w:r>
      <w:r w:rsidRPr="004B581C">
        <w:rPr>
          <w:rFonts w:ascii="Arial" w:hAnsi="Arial" w:cs="Arial"/>
          <w:sz w:val="22"/>
          <w:szCs w:val="22"/>
        </w:rPr>
        <w:t>meet as many of the skills, experiences and competencies as possible, as set out below including the role specification.</w:t>
      </w:r>
    </w:p>
    <w:p w14:paraId="7797D4DD" w14:textId="77777777" w:rsidR="004B581C" w:rsidRPr="004B581C" w:rsidRDefault="004B581C" w:rsidP="004B581C">
      <w:pPr>
        <w:rPr>
          <w:rFonts w:ascii="Arial" w:hAnsi="Arial" w:cs="Arial"/>
          <w:sz w:val="22"/>
          <w:szCs w:val="22"/>
        </w:rPr>
      </w:pPr>
    </w:p>
    <w:p w14:paraId="16CE081E" w14:textId="77777777" w:rsidR="004B581C" w:rsidRPr="004D5635" w:rsidRDefault="004B581C" w:rsidP="004D5635">
      <w:pPr>
        <w:pStyle w:val="Heading2"/>
        <w:rPr>
          <w:rFonts w:ascii="Arial" w:hAnsi="Arial" w:cs="Arial"/>
          <w:b/>
          <w:color w:val="000000" w:themeColor="text1"/>
          <w:sz w:val="22"/>
          <w:szCs w:val="22"/>
        </w:rPr>
      </w:pPr>
      <w:bookmarkStart w:id="2" w:name="_Toc169101224"/>
      <w:bookmarkStart w:id="3" w:name="_Hlk168568328"/>
      <w:r w:rsidRPr="004D5635">
        <w:rPr>
          <w:rFonts w:ascii="Arial" w:hAnsi="Arial" w:cs="Arial"/>
          <w:b/>
          <w:color w:val="000000" w:themeColor="text1"/>
          <w:sz w:val="22"/>
          <w:szCs w:val="22"/>
        </w:rPr>
        <w:t>Purpose of Role</w:t>
      </w:r>
      <w:bookmarkEnd w:id="2"/>
    </w:p>
    <w:p w14:paraId="54837508" w14:textId="77777777" w:rsidR="00C764B8" w:rsidRPr="00BC4A73" w:rsidRDefault="00C764B8" w:rsidP="00C764B8">
      <w:pPr>
        <w:pStyle w:val="NormalWeb"/>
        <w:rPr>
          <w:rFonts w:ascii="Arial" w:hAnsi="Arial" w:cs="Arial"/>
          <w:color w:val="000000"/>
          <w:sz w:val="22"/>
          <w:szCs w:val="22"/>
        </w:rPr>
      </w:pPr>
      <w:r w:rsidRPr="00BC4A73">
        <w:rPr>
          <w:rFonts w:ascii="Arial" w:hAnsi="Arial" w:cs="Arial"/>
          <w:color w:val="000000"/>
          <w:sz w:val="22"/>
          <w:szCs w:val="22"/>
        </w:rPr>
        <w:t>The Advisory Panel will provide advice, challenge, guidance and support, to the Police and Crime Commissioner. It will also review impact on service delivery and outcomes for the public. It will be a structured and collaborative way for the Police and Crime Commissioner, to engage with external stakeholders and advisors.</w:t>
      </w:r>
    </w:p>
    <w:p w14:paraId="522D8FEB" w14:textId="77777777" w:rsidR="00C764B8" w:rsidRPr="00BC4A73" w:rsidRDefault="00C764B8" w:rsidP="00C764B8">
      <w:pPr>
        <w:pStyle w:val="NormalWeb"/>
        <w:rPr>
          <w:rFonts w:ascii="Arial" w:hAnsi="Arial" w:cs="Arial"/>
          <w:color w:val="000000"/>
          <w:sz w:val="22"/>
          <w:szCs w:val="22"/>
        </w:rPr>
      </w:pPr>
      <w:r w:rsidRPr="00BC4A73">
        <w:rPr>
          <w:rFonts w:ascii="Arial" w:hAnsi="Arial" w:cs="Arial"/>
          <w:color w:val="000000"/>
          <w:sz w:val="22"/>
          <w:szCs w:val="22"/>
        </w:rPr>
        <w:t>It will support us by reinforcing known and ongoing concerns, gaining new insights and providing a forum for stimulating, robust and challenging discussion. This is not a decision-making Board, but it will provide current knowledge, critical thinking and expertise, that will support holding to account and decision making by the PCC.</w:t>
      </w:r>
    </w:p>
    <w:p w14:paraId="60103AAE" w14:textId="77777777" w:rsidR="004B581C" w:rsidRPr="004D5635" w:rsidRDefault="004B581C" w:rsidP="004D5635">
      <w:pPr>
        <w:pStyle w:val="Heading2"/>
        <w:rPr>
          <w:rFonts w:ascii="Arial" w:hAnsi="Arial" w:cs="Arial"/>
          <w:b/>
          <w:color w:val="000000" w:themeColor="text1"/>
          <w:sz w:val="22"/>
          <w:szCs w:val="22"/>
        </w:rPr>
      </w:pPr>
      <w:bookmarkStart w:id="4" w:name="_Toc169101225"/>
      <w:bookmarkEnd w:id="3"/>
      <w:r w:rsidRPr="004D5635">
        <w:rPr>
          <w:rFonts w:ascii="Arial" w:hAnsi="Arial" w:cs="Arial"/>
          <w:b/>
          <w:color w:val="000000" w:themeColor="text1"/>
          <w:sz w:val="22"/>
          <w:szCs w:val="22"/>
        </w:rPr>
        <w:t>Key Responsibilities and Commitments</w:t>
      </w:r>
      <w:bookmarkEnd w:id="4"/>
    </w:p>
    <w:p w14:paraId="38F36436" w14:textId="77777777" w:rsidR="00C764B8" w:rsidRDefault="00C764B8" w:rsidP="00C764B8">
      <w:pPr>
        <w:rPr>
          <w:rFonts w:ascii="Arial" w:hAnsi="Arial" w:cs="Arial"/>
        </w:rPr>
      </w:pPr>
    </w:p>
    <w:p w14:paraId="57F2E9A4" w14:textId="0249AB50" w:rsidR="00C764B8" w:rsidRDefault="00C764B8" w:rsidP="00C764B8">
      <w:pPr>
        <w:rPr>
          <w:rFonts w:ascii="Arial" w:hAnsi="Arial" w:cs="Arial"/>
          <w:sz w:val="22"/>
          <w:szCs w:val="22"/>
        </w:rPr>
      </w:pPr>
      <w:r w:rsidRPr="005F40F5">
        <w:rPr>
          <w:rFonts w:ascii="Arial" w:hAnsi="Arial" w:cs="Arial"/>
          <w:sz w:val="22"/>
          <w:szCs w:val="22"/>
        </w:rPr>
        <w:t>Members are required to contribute to the work of the Panel, and in particular to participate in meetings and to work with other Panel members in order to</w:t>
      </w:r>
    </w:p>
    <w:p w14:paraId="5F3DBB28" w14:textId="77777777" w:rsidR="007639CB" w:rsidRPr="005F40F5" w:rsidRDefault="007639CB" w:rsidP="00C764B8">
      <w:pPr>
        <w:rPr>
          <w:rFonts w:ascii="Arial" w:hAnsi="Arial" w:cs="Arial"/>
          <w:sz w:val="22"/>
          <w:szCs w:val="22"/>
        </w:rPr>
      </w:pPr>
    </w:p>
    <w:p w14:paraId="1CFA13B2" w14:textId="77777777" w:rsidR="00C764B8" w:rsidRPr="005F40F5" w:rsidRDefault="00C764B8" w:rsidP="00E5384B">
      <w:pPr>
        <w:pStyle w:val="ListParagraph"/>
        <w:numPr>
          <w:ilvl w:val="0"/>
          <w:numId w:val="36"/>
        </w:numPr>
        <w:rPr>
          <w:sz w:val="22"/>
          <w:szCs w:val="22"/>
        </w:rPr>
      </w:pPr>
      <w:r w:rsidRPr="005F40F5">
        <w:rPr>
          <w:sz w:val="22"/>
          <w:szCs w:val="22"/>
        </w:rPr>
        <w:t>Provide advice, guidance and challenge to the Police and Crime Commissioner</w:t>
      </w:r>
    </w:p>
    <w:p w14:paraId="40D24258" w14:textId="77777777" w:rsidR="00C764B8" w:rsidRPr="005F40F5" w:rsidRDefault="00C764B8" w:rsidP="00E5384B">
      <w:pPr>
        <w:pStyle w:val="ListParagraph"/>
        <w:numPr>
          <w:ilvl w:val="0"/>
          <w:numId w:val="36"/>
        </w:numPr>
        <w:rPr>
          <w:sz w:val="22"/>
          <w:szCs w:val="22"/>
        </w:rPr>
      </w:pPr>
      <w:r w:rsidRPr="005F40F5">
        <w:rPr>
          <w:sz w:val="22"/>
          <w:szCs w:val="22"/>
        </w:rPr>
        <w:t>Make recommendations to the PCC regarding the priorities in the Police and Crime Plan and progress against them</w:t>
      </w:r>
    </w:p>
    <w:p w14:paraId="5D480A06" w14:textId="77777777" w:rsidR="00C764B8" w:rsidRPr="005F40F5" w:rsidRDefault="00C764B8" w:rsidP="00E5384B">
      <w:pPr>
        <w:pStyle w:val="ListParagraph"/>
        <w:numPr>
          <w:ilvl w:val="0"/>
          <w:numId w:val="36"/>
        </w:numPr>
        <w:rPr>
          <w:sz w:val="22"/>
          <w:szCs w:val="22"/>
        </w:rPr>
      </w:pPr>
      <w:r w:rsidRPr="005F40F5">
        <w:rPr>
          <w:sz w:val="22"/>
          <w:szCs w:val="22"/>
        </w:rPr>
        <w:t>Challenge and support the PCC to deliver objectives contained within the Police and Crime Plan</w:t>
      </w:r>
    </w:p>
    <w:p w14:paraId="2FB58323" w14:textId="77777777" w:rsidR="00C764B8" w:rsidRPr="005F40F5" w:rsidRDefault="00C764B8" w:rsidP="00E5384B">
      <w:pPr>
        <w:pStyle w:val="ListParagraph"/>
        <w:numPr>
          <w:ilvl w:val="0"/>
          <w:numId w:val="36"/>
        </w:numPr>
        <w:rPr>
          <w:sz w:val="22"/>
          <w:szCs w:val="22"/>
        </w:rPr>
      </w:pPr>
      <w:r w:rsidRPr="005F40F5">
        <w:rPr>
          <w:sz w:val="22"/>
          <w:szCs w:val="22"/>
        </w:rPr>
        <w:t>Challenge community members, partners and stakeholders on their role in the delivery of their priorities</w:t>
      </w:r>
    </w:p>
    <w:p w14:paraId="6174B253" w14:textId="7EF95E75" w:rsidR="00C764B8" w:rsidRPr="005F40F5" w:rsidRDefault="00C764B8" w:rsidP="00E5384B">
      <w:pPr>
        <w:pStyle w:val="ListParagraph"/>
        <w:numPr>
          <w:ilvl w:val="0"/>
          <w:numId w:val="36"/>
        </w:numPr>
        <w:rPr>
          <w:sz w:val="22"/>
          <w:szCs w:val="22"/>
        </w:rPr>
      </w:pPr>
      <w:r w:rsidRPr="005F40F5">
        <w:rPr>
          <w:sz w:val="22"/>
          <w:szCs w:val="22"/>
        </w:rPr>
        <w:t xml:space="preserve">Provide opportunities for the PCC or his representatives to be part of their community/stakeholder/organisational </w:t>
      </w:r>
      <w:r w:rsidR="00FF1F4D">
        <w:rPr>
          <w:sz w:val="22"/>
          <w:szCs w:val="22"/>
        </w:rPr>
        <w:t xml:space="preserve">networks and </w:t>
      </w:r>
      <w:r w:rsidRPr="005F40F5">
        <w:rPr>
          <w:sz w:val="22"/>
          <w:szCs w:val="22"/>
        </w:rPr>
        <w:t>discussions</w:t>
      </w:r>
    </w:p>
    <w:p w14:paraId="54EA0779" w14:textId="77777777" w:rsidR="00C764B8" w:rsidRPr="005F40F5" w:rsidRDefault="00C764B8" w:rsidP="00E5384B">
      <w:pPr>
        <w:pStyle w:val="ListParagraph"/>
        <w:numPr>
          <w:ilvl w:val="0"/>
          <w:numId w:val="36"/>
        </w:numPr>
        <w:rPr>
          <w:sz w:val="22"/>
          <w:szCs w:val="22"/>
        </w:rPr>
      </w:pPr>
      <w:r w:rsidRPr="005F40F5">
        <w:rPr>
          <w:sz w:val="22"/>
          <w:szCs w:val="22"/>
        </w:rPr>
        <w:t>Ensure that community members and stakeholder networks are updated on the work of the PCC</w:t>
      </w:r>
    </w:p>
    <w:p w14:paraId="312D8752" w14:textId="77777777" w:rsidR="00C764B8" w:rsidRPr="005F40F5" w:rsidRDefault="00C764B8" w:rsidP="00E5384B">
      <w:pPr>
        <w:pStyle w:val="ListParagraph"/>
        <w:numPr>
          <w:ilvl w:val="0"/>
          <w:numId w:val="36"/>
        </w:numPr>
        <w:rPr>
          <w:sz w:val="22"/>
          <w:szCs w:val="22"/>
        </w:rPr>
      </w:pPr>
      <w:r w:rsidRPr="005F40F5">
        <w:rPr>
          <w:sz w:val="22"/>
          <w:szCs w:val="22"/>
        </w:rPr>
        <w:t>Identify opportunities for your community/organisation/stakeholder networks to contribute to the work of the PCC and the OPCC</w:t>
      </w:r>
    </w:p>
    <w:p w14:paraId="3AAD30E0" w14:textId="77777777" w:rsidR="00C764B8" w:rsidRPr="005F40F5" w:rsidRDefault="00C764B8" w:rsidP="00E5384B">
      <w:pPr>
        <w:pStyle w:val="ListParagraph"/>
        <w:numPr>
          <w:ilvl w:val="0"/>
          <w:numId w:val="36"/>
        </w:numPr>
        <w:rPr>
          <w:sz w:val="22"/>
          <w:szCs w:val="22"/>
        </w:rPr>
      </w:pPr>
      <w:r w:rsidRPr="005F40F5">
        <w:rPr>
          <w:sz w:val="22"/>
          <w:szCs w:val="22"/>
        </w:rPr>
        <w:t>Assist in the sharing of information between organisations and assist in the understanding of communities and stakeholders regarding key crime and disorder reduction programmes taking place across the West Midlands</w:t>
      </w:r>
    </w:p>
    <w:p w14:paraId="2138E448" w14:textId="77777777" w:rsidR="00C764B8" w:rsidRPr="005F40F5" w:rsidRDefault="00C764B8" w:rsidP="00E5384B">
      <w:pPr>
        <w:pStyle w:val="ListParagraph"/>
        <w:numPr>
          <w:ilvl w:val="0"/>
          <w:numId w:val="36"/>
        </w:numPr>
        <w:rPr>
          <w:sz w:val="22"/>
          <w:szCs w:val="22"/>
        </w:rPr>
      </w:pPr>
      <w:r w:rsidRPr="005F40F5">
        <w:rPr>
          <w:sz w:val="22"/>
          <w:szCs w:val="22"/>
        </w:rPr>
        <w:t>Build and enhance the relationship between the Police and Crime Commissioner, West Midlands Police and different communities of the West Midlands, as well as facilitating a stronger alignment between crime prevention and reduction activity</w:t>
      </w:r>
    </w:p>
    <w:p w14:paraId="1E9A6F02" w14:textId="3C1422CE" w:rsidR="00C764B8" w:rsidRDefault="00C764B8" w:rsidP="00E5384B">
      <w:pPr>
        <w:pStyle w:val="ListParagraph"/>
        <w:numPr>
          <w:ilvl w:val="0"/>
          <w:numId w:val="36"/>
        </w:numPr>
        <w:rPr>
          <w:sz w:val="22"/>
          <w:szCs w:val="22"/>
        </w:rPr>
      </w:pPr>
      <w:r w:rsidRPr="005F40F5">
        <w:rPr>
          <w:sz w:val="22"/>
          <w:szCs w:val="22"/>
        </w:rPr>
        <w:t>Assist with the facilitating and promoting of arrangements for consulting, engaging and working with local residents, communities and victims of crime</w:t>
      </w:r>
    </w:p>
    <w:p w14:paraId="6B8804A9" w14:textId="77777777" w:rsidR="005F40F5" w:rsidRPr="005F40F5" w:rsidRDefault="005F40F5" w:rsidP="005F40F5">
      <w:pPr>
        <w:pStyle w:val="ListParagraph"/>
        <w:rPr>
          <w:sz w:val="22"/>
          <w:szCs w:val="22"/>
        </w:rPr>
      </w:pPr>
    </w:p>
    <w:p w14:paraId="217B59E9" w14:textId="77777777" w:rsidR="00484530" w:rsidRDefault="00484530" w:rsidP="005F40F5">
      <w:pPr>
        <w:pStyle w:val="Heading2"/>
        <w:rPr>
          <w:rFonts w:ascii="Arial" w:hAnsi="Arial" w:cs="Arial"/>
          <w:b/>
          <w:color w:val="auto"/>
          <w:sz w:val="22"/>
          <w:szCs w:val="22"/>
        </w:rPr>
      </w:pPr>
    </w:p>
    <w:p w14:paraId="4DFB347A" w14:textId="27CFC582" w:rsidR="00484530" w:rsidRDefault="00484530" w:rsidP="005F40F5">
      <w:pPr>
        <w:pStyle w:val="Heading2"/>
        <w:rPr>
          <w:rFonts w:ascii="Arial" w:hAnsi="Arial" w:cs="Arial"/>
          <w:b/>
          <w:color w:val="auto"/>
          <w:sz w:val="22"/>
          <w:szCs w:val="22"/>
        </w:rPr>
      </w:pPr>
    </w:p>
    <w:p w14:paraId="68D8DC53" w14:textId="62893CA8" w:rsidR="00484530" w:rsidRDefault="00484530" w:rsidP="00484530">
      <w:bookmarkStart w:id="5" w:name="_GoBack"/>
      <w:bookmarkEnd w:id="5"/>
    </w:p>
    <w:p w14:paraId="29A613A1" w14:textId="39191213" w:rsidR="00C764B8" w:rsidRPr="005F40F5" w:rsidRDefault="00C764B8" w:rsidP="005F40F5">
      <w:pPr>
        <w:pStyle w:val="Heading2"/>
        <w:rPr>
          <w:rFonts w:ascii="Arial" w:hAnsi="Arial" w:cs="Arial"/>
          <w:b/>
          <w:color w:val="auto"/>
          <w:sz w:val="22"/>
          <w:szCs w:val="22"/>
        </w:rPr>
      </w:pPr>
      <w:bookmarkStart w:id="6" w:name="_Toc169101226"/>
      <w:r w:rsidRPr="005F40F5">
        <w:rPr>
          <w:rFonts w:ascii="Arial" w:hAnsi="Arial" w:cs="Arial"/>
          <w:b/>
          <w:color w:val="auto"/>
          <w:sz w:val="22"/>
          <w:szCs w:val="22"/>
        </w:rPr>
        <w:lastRenderedPageBreak/>
        <w:t>Knowledge and Experience</w:t>
      </w:r>
      <w:bookmarkEnd w:id="6"/>
    </w:p>
    <w:p w14:paraId="75122DE1" w14:textId="77777777" w:rsidR="005F40F5" w:rsidRPr="005F40F5" w:rsidRDefault="005F40F5" w:rsidP="005F40F5"/>
    <w:p w14:paraId="3A3A9227" w14:textId="268F0035" w:rsidR="00C764B8" w:rsidRPr="00C764B8" w:rsidRDefault="00C764B8" w:rsidP="00C764B8">
      <w:pPr>
        <w:pStyle w:val="ListParagraph"/>
        <w:numPr>
          <w:ilvl w:val="0"/>
          <w:numId w:val="35"/>
        </w:numPr>
        <w:rPr>
          <w:sz w:val="22"/>
          <w:szCs w:val="22"/>
        </w:rPr>
      </w:pPr>
      <w:bookmarkStart w:id="7" w:name="_Hlk168567902"/>
      <w:r w:rsidRPr="00BC4A73">
        <w:t>Pa</w:t>
      </w:r>
      <w:r w:rsidRPr="00C764B8">
        <w:rPr>
          <w:sz w:val="22"/>
          <w:szCs w:val="22"/>
        </w:rPr>
        <w:t>nel members should have expert knowledge, experience, skills and understanding in at least one of the following key areas:</w:t>
      </w:r>
    </w:p>
    <w:p w14:paraId="5A5D2C8B" w14:textId="3DA967BA" w:rsidR="00072554" w:rsidRDefault="00072554" w:rsidP="005D1DE1">
      <w:pPr>
        <w:pStyle w:val="NormalWeb"/>
        <w:numPr>
          <w:ilvl w:val="1"/>
          <w:numId w:val="38"/>
        </w:numPr>
        <w:rPr>
          <w:rFonts w:ascii="Arial" w:hAnsi="Arial" w:cs="Arial"/>
          <w:color w:val="000000"/>
          <w:sz w:val="22"/>
          <w:szCs w:val="22"/>
        </w:rPr>
      </w:pPr>
      <w:r>
        <w:rPr>
          <w:rFonts w:ascii="Arial" w:hAnsi="Arial" w:cs="Arial"/>
          <w:color w:val="000000"/>
          <w:sz w:val="22"/>
          <w:szCs w:val="22"/>
        </w:rPr>
        <w:t>Communities within the West Midlands</w:t>
      </w:r>
    </w:p>
    <w:p w14:paraId="7405BCD4" w14:textId="0AD64D39" w:rsidR="00C764B8" w:rsidRPr="00BC4A73" w:rsidRDefault="00C764B8" w:rsidP="005D1DE1">
      <w:pPr>
        <w:pStyle w:val="NormalWeb"/>
        <w:numPr>
          <w:ilvl w:val="1"/>
          <w:numId w:val="38"/>
        </w:numPr>
        <w:rPr>
          <w:rFonts w:ascii="Arial" w:hAnsi="Arial" w:cs="Arial"/>
          <w:color w:val="000000"/>
          <w:sz w:val="22"/>
          <w:szCs w:val="22"/>
        </w:rPr>
      </w:pPr>
      <w:r w:rsidRPr="00BC4A73">
        <w:rPr>
          <w:rFonts w:ascii="Arial" w:hAnsi="Arial" w:cs="Arial"/>
          <w:color w:val="000000"/>
          <w:sz w:val="22"/>
          <w:szCs w:val="22"/>
        </w:rPr>
        <w:t>Young people and youth violence</w:t>
      </w:r>
    </w:p>
    <w:p w14:paraId="1B2A08FA" w14:textId="2337BE09" w:rsidR="00C764B8" w:rsidRPr="00BC4A73" w:rsidRDefault="00C764B8" w:rsidP="005D1DE1">
      <w:pPr>
        <w:pStyle w:val="NormalWeb"/>
        <w:numPr>
          <w:ilvl w:val="1"/>
          <w:numId w:val="38"/>
        </w:numPr>
        <w:rPr>
          <w:rFonts w:ascii="Arial" w:hAnsi="Arial" w:cs="Arial"/>
          <w:color w:val="000000"/>
          <w:sz w:val="22"/>
          <w:szCs w:val="22"/>
        </w:rPr>
      </w:pPr>
      <w:r w:rsidRPr="00BC4A73">
        <w:rPr>
          <w:rFonts w:ascii="Arial" w:hAnsi="Arial" w:cs="Arial"/>
          <w:color w:val="000000"/>
          <w:sz w:val="22"/>
          <w:szCs w:val="22"/>
        </w:rPr>
        <w:t>Serious Violence</w:t>
      </w:r>
    </w:p>
    <w:p w14:paraId="36A73151" w14:textId="2C822913" w:rsidR="00C764B8" w:rsidRPr="00BC4A73" w:rsidRDefault="00C764B8" w:rsidP="005D1DE1">
      <w:pPr>
        <w:pStyle w:val="NormalWeb"/>
        <w:numPr>
          <w:ilvl w:val="1"/>
          <w:numId w:val="38"/>
        </w:numPr>
        <w:rPr>
          <w:rFonts w:ascii="Arial" w:hAnsi="Arial" w:cs="Arial"/>
          <w:color w:val="000000"/>
          <w:sz w:val="22"/>
          <w:szCs w:val="22"/>
        </w:rPr>
      </w:pPr>
      <w:r w:rsidRPr="00BC4A73">
        <w:rPr>
          <w:rFonts w:ascii="Arial" w:hAnsi="Arial" w:cs="Arial"/>
          <w:color w:val="000000"/>
          <w:sz w:val="22"/>
          <w:szCs w:val="22"/>
        </w:rPr>
        <w:t>Victims of Crime</w:t>
      </w:r>
    </w:p>
    <w:p w14:paraId="471BC9BD" w14:textId="186E9486" w:rsidR="00C764B8" w:rsidRPr="00BC4A73" w:rsidRDefault="00C764B8" w:rsidP="005D1DE1">
      <w:pPr>
        <w:pStyle w:val="NormalWeb"/>
        <w:numPr>
          <w:ilvl w:val="1"/>
          <w:numId w:val="38"/>
        </w:numPr>
        <w:rPr>
          <w:rFonts w:ascii="Arial" w:hAnsi="Arial" w:cs="Arial"/>
          <w:color w:val="000000"/>
          <w:sz w:val="22"/>
          <w:szCs w:val="22"/>
        </w:rPr>
      </w:pPr>
      <w:r w:rsidRPr="00BC4A73">
        <w:rPr>
          <w:rFonts w:ascii="Arial" w:hAnsi="Arial" w:cs="Arial"/>
          <w:color w:val="000000"/>
          <w:sz w:val="22"/>
          <w:szCs w:val="22"/>
        </w:rPr>
        <w:t>Violence Against Women and Girls</w:t>
      </w:r>
    </w:p>
    <w:p w14:paraId="10174549" w14:textId="65448B41" w:rsidR="00C764B8" w:rsidRPr="00BC4A73" w:rsidRDefault="00C764B8" w:rsidP="005D1DE1">
      <w:pPr>
        <w:pStyle w:val="NormalWeb"/>
        <w:numPr>
          <w:ilvl w:val="1"/>
          <w:numId w:val="38"/>
        </w:numPr>
        <w:rPr>
          <w:rFonts w:ascii="Arial" w:hAnsi="Arial" w:cs="Arial"/>
          <w:color w:val="000000"/>
          <w:sz w:val="22"/>
          <w:szCs w:val="22"/>
        </w:rPr>
      </w:pPr>
      <w:r w:rsidRPr="00BC4A73">
        <w:rPr>
          <w:rFonts w:ascii="Arial" w:hAnsi="Arial" w:cs="Arial"/>
          <w:color w:val="000000"/>
          <w:sz w:val="22"/>
          <w:szCs w:val="22"/>
        </w:rPr>
        <w:t>Community Consultation and Engagement</w:t>
      </w:r>
    </w:p>
    <w:p w14:paraId="67C9AB07" w14:textId="119F2DC2" w:rsidR="00C764B8" w:rsidRPr="00BC4A73" w:rsidRDefault="00C764B8" w:rsidP="005D1DE1">
      <w:pPr>
        <w:pStyle w:val="NormalWeb"/>
        <w:numPr>
          <w:ilvl w:val="1"/>
          <w:numId w:val="38"/>
        </w:numPr>
        <w:rPr>
          <w:rFonts w:ascii="Arial" w:hAnsi="Arial" w:cs="Arial"/>
          <w:color w:val="000000"/>
          <w:sz w:val="22"/>
          <w:szCs w:val="22"/>
        </w:rPr>
      </w:pPr>
      <w:r w:rsidRPr="00BC4A73">
        <w:rPr>
          <w:rFonts w:ascii="Arial" w:hAnsi="Arial" w:cs="Arial"/>
          <w:color w:val="000000"/>
          <w:sz w:val="22"/>
          <w:szCs w:val="22"/>
        </w:rPr>
        <w:t>Health/Mental Health</w:t>
      </w:r>
    </w:p>
    <w:p w14:paraId="3EB31D82" w14:textId="22AB2998" w:rsidR="00C764B8" w:rsidRPr="00BC4A73" w:rsidRDefault="00C764B8" w:rsidP="005D1DE1">
      <w:pPr>
        <w:pStyle w:val="NormalWeb"/>
        <w:numPr>
          <w:ilvl w:val="1"/>
          <w:numId w:val="38"/>
        </w:numPr>
        <w:rPr>
          <w:rFonts w:ascii="Arial" w:hAnsi="Arial" w:cs="Arial"/>
          <w:color w:val="000000"/>
          <w:sz w:val="22"/>
          <w:szCs w:val="22"/>
        </w:rPr>
      </w:pPr>
      <w:r w:rsidRPr="00BC4A73">
        <w:rPr>
          <w:rFonts w:ascii="Arial" w:hAnsi="Arial" w:cs="Arial"/>
          <w:color w:val="000000"/>
          <w:sz w:val="22"/>
          <w:szCs w:val="22"/>
        </w:rPr>
        <w:t>Safeguarding</w:t>
      </w:r>
    </w:p>
    <w:p w14:paraId="787FE8A1" w14:textId="1B6775F3" w:rsidR="00C764B8" w:rsidRPr="00BC4A73" w:rsidRDefault="00C764B8" w:rsidP="005D1DE1">
      <w:pPr>
        <w:pStyle w:val="NormalWeb"/>
        <w:numPr>
          <w:ilvl w:val="1"/>
          <w:numId w:val="38"/>
        </w:numPr>
        <w:rPr>
          <w:rFonts w:ascii="Arial" w:hAnsi="Arial" w:cs="Arial"/>
          <w:color w:val="000000"/>
          <w:sz w:val="22"/>
          <w:szCs w:val="22"/>
        </w:rPr>
      </w:pPr>
      <w:r w:rsidRPr="00BC4A73">
        <w:rPr>
          <w:rFonts w:ascii="Arial" w:hAnsi="Arial" w:cs="Arial"/>
          <w:color w:val="000000"/>
          <w:sz w:val="22"/>
          <w:szCs w:val="22"/>
        </w:rPr>
        <w:t>Disproportionality/Diversity and Equalities</w:t>
      </w:r>
    </w:p>
    <w:p w14:paraId="5E0C519C" w14:textId="6B24BAEC" w:rsidR="00C764B8" w:rsidRPr="00BC4A73" w:rsidRDefault="00C764B8" w:rsidP="005D1DE1">
      <w:pPr>
        <w:pStyle w:val="NormalWeb"/>
        <w:numPr>
          <w:ilvl w:val="1"/>
          <w:numId w:val="38"/>
        </w:numPr>
        <w:rPr>
          <w:rFonts w:ascii="Arial" w:hAnsi="Arial" w:cs="Arial"/>
          <w:color w:val="000000"/>
          <w:sz w:val="22"/>
          <w:szCs w:val="22"/>
        </w:rPr>
      </w:pPr>
      <w:r w:rsidRPr="00BC4A73">
        <w:rPr>
          <w:rFonts w:ascii="Arial" w:hAnsi="Arial" w:cs="Arial"/>
          <w:color w:val="000000"/>
          <w:sz w:val="22"/>
          <w:szCs w:val="22"/>
        </w:rPr>
        <w:t>Use of Force</w:t>
      </w:r>
    </w:p>
    <w:p w14:paraId="19A3C7E2" w14:textId="7B23F328" w:rsidR="00C764B8" w:rsidRPr="00BC4A73" w:rsidRDefault="00C764B8" w:rsidP="005D1DE1">
      <w:pPr>
        <w:pStyle w:val="NormalWeb"/>
        <w:numPr>
          <w:ilvl w:val="1"/>
          <w:numId w:val="38"/>
        </w:numPr>
        <w:rPr>
          <w:rFonts w:ascii="Arial" w:hAnsi="Arial" w:cs="Arial"/>
          <w:color w:val="000000"/>
          <w:sz w:val="22"/>
          <w:szCs w:val="22"/>
        </w:rPr>
      </w:pPr>
      <w:r w:rsidRPr="00BC4A73">
        <w:rPr>
          <w:rFonts w:ascii="Arial" w:hAnsi="Arial" w:cs="Arial"/>
          <w:color w:val="000000"/>
          <w:sz w:val="22"/>
          <w:szCs w:val="22"/>
        </w:rPr>
        <w:t>Criminal Justice and Offending</w:t>
      </w:r>
    </w:p>
    <w:p w14:paraId="3B37E665" w14:textId="2D343673" w:rsidR="00C764B8" w:rsidRPr="00BC4A73" w:rsidRDefault="00C764B8" w:rsidP="005D1DE1">
      <w:pPr>
        <w:pStyle w:val="NormalWeb"/>
        <w:numPr>
          <w:ilvl w:val="1"/>
          <w:numId w:val="38"/>
        </w:numPr>
        <w:rPr>
          <w:rFonts w:ascii="Arial" w:hAnsi="Arial" w:cs="Arial"/>
          <w:color w:val="000000"/>
          <w:sz w:val="22"/>
          <w:szCs w:val="22"/>
        </w:rPr>
      </w:pPr>
      <w:r w:rsidRPr="00BC4A73">
        <w:rPr>
          <w:rFonts w:ascii="Arial" w:hAnsi="Arial" w:cs="Arial"/>
          <w:color w:val="000000"/>
          <w:sz w:val="22"/>
          <w:szCs w:val="22"/>
        </w:rPr>
        <w:t>Community Safety</w:t>
      </w:r>
    </w:p>
    <w:p w14:paraId="6A8E7A7E" w14:textId="4719A96D" w:rsidR="00C764B8" w:rsidRPr="00BC4A73" w:rsidRDefault="00C764B8" w:rsidP="005D1DE1">
      <w:pPr>
        <w:pStyle w:val="NormalWeb"/>
        <w:numPr>
          <w:ilvl w:val="1"/>
          <w:numId w:val="38"/>
        </w:numPr>
        <w:rPr>
          <w:rFonts w:ascii="Arial" w:hAnsi="Arial" w:cs="Arial"/>
          <w:color w:val="000000"/>
          <w:sz w:val="22"/>
          <w:szCs w:val="22"/>
        </w:rPr>
      </w:pPr>
      <w:r w:rsidRPr="00BC4A73">
        <w:rPr>
          <w:rFonts w:ascii="Arial" w:hAnsi="Arial" w:cs="Arial"/>
          <w:color w:val="000000"/>
          <w:sz w:val="22"/>
          <w:szCs w:val="22"/>
        </w:rPr>
        <w:t>Substance Misuse</w:t>
      </w:r>
    </w:p>
    <w:p w14:paraId="76FE30C0" w14:textId="3E8597A9" w:rsidR="00C764B8" w:rsidRPr="00BC4A73" w:rsidRDefault="00C764B8" w:rsidP="005D1DE1">
      <w:pPr>
        <w:pStyle w:val="NormalWeb"/>
        <w:numPr>
          <w:ilvl w:val="1"/>
          <w:numId w:val="38"/>
        </w:numPr>
        <w:rPr>
          <w:rFonts w:ascii="Arial" w:hAnsi="Arial" w:cs="Arial"/>
          <w:color w:val="000000"/>
          <w:sz w:val="22"/>
          <w:szCs w:val="22"/>
        </w:rPr>
      </w:pPr>
      <w:r w:rsidRPr="00BC4A73">
        <w:rPr>
          <w:rFonts w:ascii="Arial" w:hAnsi="Arial" w:cs="Arial"/>
          <w:color w:val="000000"/>
          <w:sz w:val="22"/>
          <w:szCs w:val="22"/>
        </w:rPr>
        <w:t>Policing and Crime</w:t>
      </w:r>
    </w:p>
    <w:bookmarkEnd w:id="7"/>
    <w:p w14:paraId="10A1350E" w14:textId="31B88F2E" w:rsidR="00C764B8" w:rsidRPr="00BC4A73" w:rsidRDefault="00C764B8" w:rsidP="00C764B8">
      <w:pPr>
        <w:pStyle w:val="NormalWeb"/>
        <w:numPr>
          <w:ilvl w:val="0"/>
          <w:numId w:val="32"/>
        </w:numPr>
        <w:rPr>
          <w:rFonts w:ascii="Arial" w:hAnsi="Arial" w:cs="Arial"/>
          <w:color w:val="000000"/>
          <w:sz w:val="22"/>
          <w:szCs w:val="22"/>
        </w:rPr>
      </w:pPr>
      <w:r w:rsidRPr="00BC4A73">
        <w:rPr>
          <w:rFonts w:ascii="Arial" w:hAnsi="Arial" w:cs="Arial"/>
          <w:color w:val="000000"/>
          <w:sz w:val="22"/>
          <w:szCs w:val="22"/>
        </w:rPr>
        <w:t>Skills, Knowledge and Experience required</w:t>
      </w:r>
      <w:r>
        <w:rPr>
          <w:rFonts w:ascii="Arial" w:hAnsi="Arial" w:cs="Arial"/>
          <w:color w:val="000000"/>
          <w:sz w:val="22"/>
          <w:szCs w:val="22"/>
        </w:rPr>
        <w:t>:</w:t>
      </w:r>
    </w:p>
    <w:p w14:paraId="137D24F1" w14:textId="42445C9E" w:rsidR="00C764B8" w:rsidRPr="00BC4A73" w:rsidRDefault="00C764B8" w:rsidP="005D1DE1">
      <w:pPr>
        <w:pStyle w:val="NormalWeb"/>
        <w:numPr>
          <w:ilvl w:val="0"/>
          <w:numId w:val="37"/>
        </w:numPr>
        <w:rPr>
          <w:rFonts w:ascii="Arial" w:hAnsi="Arial" w:cs="Arial"/>
          <w:color w:val="000000"/>
          <w:sz w:val="22"/>
          <w:szCs w:val="22"/>
        </w:rPr>
      </w:pPr>
      <w:r w:rsidRPr="00BC4A73">
        <w:rPr>
          <w:rFonts w:ascii="Arial" w:hAnsi="Arial" w:cs="Arial"/>
          <w:color w:val="000000"/>
          <w:sz w:val="22"/>
          <w:szCs w:val="22"/>
        </w:rPr>
        <w:t>Knowledge of current issues facing the public sector and policing in particular</w:t>
      </w:r>
    </w:p>
    <w:p w14:paraId="42FEF6A3" w14:textId="53A1F017" w:rsidR="00C764B8" w:rsidRPr="00BC4A73" w:rsidRDefault="00C764B8" w:rsidP="005D1DE1">
      <w:pPr>
        <w:pStyle w:val="NormalWeb"/>
        <w:numPr>
          <w:ilvl w:val="0"/>
          <w:numId w:val="37"/>
        </w:numPr>
        <w:rPr>
          <w:rFonts w:ascii="Arial" w:hAnsi="Arial" w:cs="Arial"/>
          <w:color w:val="000000"/>
          <w:sz w:val="22"/>
          <w:szCs w:val="22"/>
        </w:rPr>
      </w:pPr>
      <w:r w:rsidRPr="00BC4A73">
        <w:rPr>
          <w:rFonts w:ascii="Arial" w:hAnsi="Arial" w:cs="Arial"/>
          <w:color w:val="000000"/>
          <w:sz w:val="22"/>
          <w:szCs w:val="22"/>
        </w:rPr>
        <w:t>Knowledge of issues affecting the communities of the West Midlands</w:t>
      </w:r>
    </w:p>
    <w:p w14:paraId="4A4890D3" w14:textId="06848244" w:rsidR="00C764B8" w:rsidRPr="00BC4A73" w:rsidRDefault="00C764B8" w:rsidP="005D1DE1">
      <w:pPr>
        <w:pStyle w:val="NormalWeb"/>
        <w:numPr>
          <w:ilvl w:val="0"/>
          <w:numId w:val="37"/>
        </w:numPr>
        <w:rPr>
          <w:rFonts w:ascii="Arial" w:hAnsi="Arial" w:cs="Arial"/>
          <w:color w:val="000000"/>
          <w:sz w:val="22"/>
          <w:szCs w:val="22"/>
        </w:rPr>
      </w:pPr>
      <w:r w:rsidRPr="00BC4A73">
        <w:rPr>
          <w:rFonts w:ascii="Arial" w:hAnsi="Arial" w:cs="Arial"/>
          <w:color w:val="000000"/>
          <w:sz w:val="22"/>
          <w:szCs w:val="22"/>
        </w:rPr>
        <w:t>An ability to be constructive, positive and solution focussed</w:t>
      </w:r>
    </w:p>
    <w:p w14:paraId="5CE8BEAD" w14:textId="2486315D" w:rsidR="00C764B8" w:rsidRPr="00BC4A73" w:rsidRDefault="00C764B8" w:rsidP="005D1DE1">
      <w:pPr>
        <w:pStyle w:val="NormalWeb"/>
        <w:numPr>
          <w:ilvl w:val="0"/>
          <w:numId w:val="37"/>
        </w:numPr>
        <w:rPr>
          <w:rFonts w:ascii="Arial" w:hAnsi="Arial" w:cs="Arial"/>
          <w:color w:val="000000"/>
          <w:sz w:val="22"/>
          <w:szCs w:val="22"/>
        </w:rPr>
      </w:pPr>
      <w:r w:rsidRPr="00BC4A73">
        <w:rPr>
          <w:rFonts w:ascii="Arial" w:hAnsi="Arial" w:cs="Arial"/>
          <w:color w:val="000000"/>
          <w:sz w:val="22"/>
          <w:szCs w:val="22"/>
        </w:rPr>
        <w:t>Experience of and ability to provide advice, guidance and challenge in relation to key policy areas</w:t>
      </w:r>
    </w:p>
    <w:p w14:paraId="67E7CC63" w14:textId="4B207B46" w:rsidR="00C764B8" w:rsidRPr="00BC4A73" w:rsidRDefault="00C764B8" w:rsidP="005D1DE1">
      <w:pPr>
        <w:pStyle w:val="NormalWeb"/>
        <w:numPr>
          <w:ilvl w:val="0"/>
          <w:numId w:val="37"/>
        </w:numPr>
        <w:rPr>
          <w:rFonts w:ascii="Arial" w:hAnsi="Arial" w:cs="Arial"/>
          <w:color w:val="000000"/>
          <w:sz w:val="22"/>
          <w:szCs w:val="22"/>
        </w:rPr>
      </w:pPr>
      <w:r w:rsidRPr="00BC4A73">
        <w:rPr>
          <w:rFonts w:ascii="Arial" w:hAnsi="Arial" w:cs="Arial"/>
          <w:color w:val="000000"/>
          <w:sz w:val="22"/>
          <w:szCs w:val="22"/>
        </w:rPr>
        <w:t>Skills in understanding complex projects and programmes</w:t>
      </w:r>
    </w:p>
    <w:p w14:paraId="4298CE20" w14:textId="38261900" w:rsidR="00C764B8" w:rsidRPr="00BC4A73" w:rsidRDefault="00C764B8" w:rsidP="005D1DE1">
      <w:pPr>
        <w:pStyle w:val="NormalWeb"/>
        <w:numPr>
          <w:ilvl w:val="0"/>
          <w:numId w:val="37"/>
        </w:numPr>
        <w:rPr>
          <w:rFonts w:ascii="Arial" w:hAnsi="Arial" w:cs="Arial"/>
          <w:color w:val="000000"/>
          <w:sz w:val="22"/>
          <w:szCs w:val="22"/>
        </w:rPr>
      </w:pPr>
      <w:r w:rsidRPr="00BC4A73">
        <w:rPr>
          <w:rFonts w:ascii="Arial" w:hAnsi="Arial" w:cs="Arial"/>
          <w:color w:val="000000"/>
          <w:sz w:val="22"/>
          <w:szCs w:val="22"/>
        </w:rPr>
        <w:t>Ability to deal with complex information, making assessments and responding/acting appropriately</w:t>
      </w:r>
    </w:p>
    <w:p w14:paraId="7B288B7F" w14:textId="2899F669" w:rsidR="00C764B8" w:rsidRPr="00BC4A73" w:rsidRDefault="00C764B8" w:rsidP="005D1DE1">
      <w:pPr>
        <w:pStyle w:val="NormalWeb"/>
        <w:numPr>
          <w:ilvl w:val="0"/>
          <w:numId w:val="37"/>
        </w:numPr>
        <w:rPr>
          <w:rFonts w:ascii="Arial" w:hAnsi="Arial" w:cs="Arial"/>
          <w:color w:val="000000"/>
          <w:sz w:val="22"/>
          <w:szCs w:val="22"/>
        </w:rPr>
      </w:pPr>
      <w:r w:rsidRPr="00BC4A73">
        <w:rPr>
          <w:rFonts w:ascii="Arial" w:hAnsi="Arial" w:cs="Arial"/>
          <w:color w:val="000000"/>
          <w:sz w:val="22"/>
          <w:szCs w:val="22"/>
        </w:rPr>
        <w:t>Ability to build relationships, partnerships and networks with external partners to identify and address shared priorities</w:t>
      </w:r>
    </w:p>
    <w:p w14:paraId="5D7C7A3A" w14:textId="358ED2B7" w:rsidR="00C764B8" w:rsidRPr="00BC4A73" w:rsidRDefault="00C764B8" w:rsidP="005D1DE1">
      <w:pPr>
        <w:pStyle w:val="NormalWeb"/>
        <w:numPr>
          <w:ilvl w:val="0"/>
          <w:numId w:val="37"/>
        </w:numPr>
        <w:rPr>
          <w:rFonts w:ascii="Arial" w:hAnsi="Arial" w:cs="Arial"/>
          <w:color w:val="000000"/>
          <w:sz w:val="22"/>
          <w:szCs w:val="22"/>
        </w:rPr>
      </w:pPr>
      <w:r w:rsidRPr="00BC4A73">
        <w:rPr>
          <w:rFonts w:ascii="Arial" w:hAnsi="Arial" w:cs="Arial"/>
          <w:color w:val="000000"/>
          <w:sz w:val="22"/>
          <w:szCs w:val="22"/>
        </w:rPr>
        <w:t>Ability to communicate and express information to others effectively, considering the audience and nature of the information; make clear and convincing oral presentations; listens to others and responds appropriately.</w:t>
      </w:r>
    </w:p>
    <w:p w14:paraId="0B69DCEA" w14:textId="433695A4" w:rsidR="00C764B8" w:rsidRPr="00BC4A73" w:rsidRDefault="00C764B8" w:rsidP="005D1DE1">
      <w:pPr>
        <w:pStyle w:val="NormalWeb"/>
        <w:numPr>
          <w:ilvl w:val="0"/>
          <w:numId w:val="37"/>
        </w:numPr>
        <w:rPr>
          <w:rFonts w:ascii="Arial" w:hAnsi="Arial" w:cs="Arial"/>
          <w:color w:val="000000"/>
          <w:sz w:val="22"/>
          <w:szCs w:val="22"/>
        </w:rPr>
      </w:pPr>
      <w:r w:rsidRPr="00BC4A73">
        <w:rPr>
          <w:rFonts w:ascii="Arial" w:hAnsi="Arial" w:cs="Arial"/>
          <w:color w:val="000000"/>
          <w:sz w:val="22"/>
          <w:szCs w:val="22"/>
        </w:rPr>
        <w:t>An excellent understanding of the diverse nature of the communities of the West Midlands</w:t>
      </w:r>
    </w:p>
    <w:p w14:paraId="52E204D0" w14:textId="3B718138" w:rsidR="00C764B8" w:rsidRPr="005F40F5" w:rsidRDefault="00C764B8" w:rsidP="005D1DE1">
      <w:pPr>
        <w:pStyle w:val="NormalWeb"/>
        <w:numPr>
          <w:ilvl w:val="0"/>
          <w:numId w:val="37"/>
        </w:numPr>
        <w:rPr>
          <w:rFonts w:ascii="Arial" w:hAnsi="Arial" w:cs="Arial"/>
          <w:color w:val="000000"/>
          <w:sz w:val="22"/>
          <w:szCs w:val="22"/>
        </w:rPr>
      </w:pPr>
      <w:r w:rsidRPr="00BC4A73">
        <w:rPr>
          <w:rFonts w:ascii="Arial" w:hAnsi="Arial" w:cs="Arial"/>
          <w:color w:val="000000"/>
          <w:sz w:val="22"/>
          <w:szCs w:val="22"/>
        </w:rPr>
        <w:t xml:space="preserve">A commitment to the aims, objectives and values of the PCC, including access to justice, equality before the law, the rule of law, safety, security, </w:t>
      </w:r>
      <w:r w:rsidRPr="005F40F5">
        <w:rPr>
          <w:rFonts w:ascii="Arial" w:hAnsi="Arial" w:cs="Arial"/>
          <w:color w:val="000000"/>
          <w:sz w:val="22"/>
          <w:szCs w:val="22"/>
        </w:rPr>
        <w:t>equality and human rights.</w:t>
      </w:r>
    </w:p>
    <w:p w14:paraId="0C7724B4" w14:textId="078016FC" w:rsidR="00C764B8" w:rsidRPr="005F40F5" w:rsidRDefault="00C764B8" w:rsidP="005F40F5">
      <w:pPr>
        <w:pStyle w:val="Heading2"/>
        <w:rPr>
          <w:rFonts w:ascii="Arial" w:hAnsi="Arial" w:cs="Arial"/>
          <w:b/>
          <w:color w:val="auto"/>
          <w:sz w:val="22"/>
          <w:szCs w:val="22"/>
        </w:rPr>
      </w:pPr>
      <w:bookmarkStart w:id="8" w:name="_Toc169101227"/>
      <w:r w:rsidRPr="005F40F5">
        <w:rPr>
          <w:rFonts w:ascii="Arial" w:hAnsi="Arial" w:cs="Arial"/>
          <w:b/>
          <w:color w:val="auto"/>
          <w:sz w:val="22"/>
          <w:szCs w:val="22"/>
        </w:rPr>
        <w:t>Other Information</w:t>
      </w:r>
      <w:bookmarkEnd w:id="8"/>
    </w:p>
    <w:p w14:paraId="57FE7792" w14:textId="77777777" w:rsidR="005F40F5" w:rsidRPr="005F40F5" w:rsidRDefault="005F40F5" w:rsidP="005F40F5"/>
    <w:p w14:paraId="408BCE27" w14:textId="77777777" w:rsidR="00C764B8" w:rsidRPr="005F40F5" w:rsidRDefault="00C764B8" w:rsidP="00C764B8">
      <w:pPr>
        <w:pStyle w:val="ListParagraph"/>
        <w:numPr>
          <w:ilvl w:val="0"/>
          <w:numId w:val="34"/>
        </w:numPr>
        <w:tabs>
          <w:tab w:val="left" w:pos="709"/>
        </w:tabs>
        <w:rPr>
          <w:rFonts w:cs="Arial"/>
          <w:sz w:val="22"/>
          <w:szCs w:val="22"/>
        </w:rPr>
      </w:pPr>
      <w:r w:rsidRPr="005F40F5">
        <w:rPr>
          <w:rFonts w:cs="Arial"/>
          <w:sz w:val="22"/>
          <w:szCs w:val="22"/>
        </w:rPr>
        <w:t xml:space="preserve">Advisory Panel members will be paid per meeting they attend and there will be between four and six meetings per year. </w:t>
      </w:r>
    </w:p>
    <w:p w14:paraId="1BAEB434" w14:textId="77777777" w:rsidR="00C764B8" w:rsidRPr="005F40F5" w:rsidRDefault="00C764B8" w:rsidP="00C764B8">
      <w:pPr>
        <w:pStyle w:val="ListParagraph"/>
        <w:numPr>
          <w:ilvl w:val="0"/>
          <w:numId w:val="34"/>
        </w:numPr>
        <w:tabs>
          <w:tab w:val="left" w:pos="709"/>
        </w:tabs>
        <w:rPr>
          <w:rFonts w:cs="Arial"/>
          <w:sz w:val="22"/>
          <w:szCs w:val="22"/>
        </w:rPr>
      </w:pPr>
      <w:r w:rsidRPr="005F40F5">
        <w:rPr>
          <w:rFonts w:cs="Arial"/>
          <w:sz w:val="22"/>
          <w:szCs w:val="22"/>
        </w:rPr>
        <w:t xml:space="preserve">Meetings will take place 5pm-8pm, and will be held on rotation in the local authority areas.   </w:t>
      </w:r>
    </w:p>
    <w:p w14:paraId="43DF943A" w14:textId="31E790E7" w:rsidR="00C764B8" w:rsidRPr="005F40F5" w:rsidRDefault="00C764B8" w:rsidP="00C764B8">
      <w:pPr>
        <w:pStyle w:val="ListParagraph"/>
        <w:numPr>
          <w:ilvl w:val="0"/>
          <w:numId w:val="34"/>
        </w:numPr>
        <w:tabs>
          <w:tab w:val="left" w:pos="709"/>
        </w:tabs>
        <w:rPr>
          <w:rFonts w:cs="Arial"/>
          <w:sz w:val="22"/>
          <w:szCs w:val="22"/>
        </w:rPr>
      </w:pPr>
      <w:r w:rsidRPr="005F40F5">
        <w:rPr>
          <w:rFonts w:cs="Arial"/>
          <w:sz w:val="22"/>
          <w:szCs w:val="22"/>
        </w:rPr>
        <w:t xml:space="preserve">For the time being the allowance for attendance and all preparatory work required for Panel meetings is a flat rate of £357.  This rate may be amended by the PCC.   </w:t>
      </w:r>
    </w:p>
    <w:p w14:paraId="442FF1DB" w14:textId="77777777" w:rsidR="004B581C" w:rsidRPr="005F40F5" w:rsidRDefault="004B581C" w:rsidP="004B581C">
      <w:pPr>
        <w:rPr>
          <w:rFonts w:ascii="Arial" w:hAnsi="Arial" w:cs="Arial"/>
          <w:sz w:val="22"/>
          <w:szCs w:val="22"/>
        </w:rPr>
      </w:pPr>
    </w:p>
    <w:p w14:paraId="2F864A09" w14:textId="77777777" w:rsidR="00E34BE9" w:rsidRPr="005F40F5" w:rsidRDefault="00E34BE9" w:rsidP="004B581C">
      <w:pPr>
        <w:rPr>
          <w:rFonts w:ascii="Arial" w:hAnsi="Arial" w:cs="Arial"/>
          <w:b/>
          <w:sz w:val="22"/>
          <w:szCs w:val="22"/>
        </w:rPr>
      </w:pPr>
    </w:p>
    <w:p w14:paraId="64E66E52" w14:textId="77777777" w:rsidR="00E34BE9" w:rsidRPr="005F40F5" w:rsidRDefault="00E34BE9" w:rsidP="00E34BE9">
      <w:pPr>
        <w:rPr>
          <w:rFonts w:ascii="Arial" w:hAnsi="Arial" w:cs="Arial"/>
          <w:sz w:val="22"/>
          <w:szCs w:val="22"/>
        </w:rPr>
      </w:pPr>
      <w:r w:rsidRPr="005F40F5">
        <w:rPr>
          <w:rFonts w:ascii="Arial" w:hAnsi="Arial" w:cs="Arial"/>
          <w:sz w:val="22"/>
          <w:szCs w:val="22"/>
        </w:rPr>
        <w:lastRenderedPageBreak/>
        <w:t xml:space="preserve">Further information can be found on the PCC’s website: </w:t>
      </w:r>
      <w:hyperlink r:id="rId13" w:history="1">
        <w:r w:rsidRPr="005F40F5">
          <w:rPr>
            <w:rStyle w:val="Hyperlink"/>
            <w:rFonts w:ascii="Arial" w:hAnsi="Arial" w:cs="Arial"/>
            <w:sz w:val="22"/>
            <w:szCs w:val="22"/>
          </w:rPr>
          <w:t>Job Vacancies - West Midlands Police &amp; Crime Commissioner (westmidlands-pcc.gov</w:t>
        </w:r>
        <w:r w:rsidRPr="005F40F5">
          <w:rPr>
            <w:rStyle w:val="Hyperlink"/>
            <w:rFonts w:ascii="Arial" w:hAnsi="Arial" w:cs="Arial"/>
            <w:sz w:val="22"/>
            <w:szCs w:val="22"/>
          </w:rPr>
          <w:t>.uk)</w:t>
        </w:r>
      </w:hyperlink>
    </w:p>
    <w:p w14:paraId="310C7C53" w14:textId="77777777" w:rsidR="00E34BE9" w:rsidRDefault="00E34BE9" w:rsidP="004B581C">
      <w:pPr>
        <w:rPr>
          <w:rFonts w:ascii="Arial" w:hAnsi="Arial" w:cs="Arial"/>
          <w:b/>
          <w:sz w:val="22"/>
          <w:szCs w:val="22"/>
        </w:rPr>
      </w:pPr>
    </w:p>
    <w:p w14:paraId="64912FBF" w14:textId="77777777" w:rsidR="00E34BE9" w:rsidRDefault="00E34BE9" w:rsidP="004B581C">
      <w:pPr>
        <w:rPr>
          <w:rFonts w:ascii="Arial" w:hAnsi="Arial" w:cs="Arial"/>
          <w:b/>
          <w:sz w:val="22"/>
          <w:szCs w:val="22"/>
        </w:rPr>
      </w:pPr>
    </w:p>
    <w:p w14:paraId="05AA8CE8" w14:textId="77777777" w:rsidR="00E34BE9" w:rsidRPr="00E34BE9" w:rsidRDefault="00E34BE9" w:rsidP="00E34BE9">
      <w:pPr>
        <w:rPr>
          <w:rFonts w:ascii="Arial" w:hAnsi="Arial" w:cs="Arial"/>
          <w:color w:val="000000" w:themeColor="text1"/>
          <w:sz w:val="22"/>
          <w:szCs w:val="22"/>
        </w:rPr>
      </w:pPr>
      <w:r w:rsidRPr="00E34BE9">
        <w:rPr>
          <w:rFonts w:ascii="Arial" w:hAnsi="Arial" w:cs="Arial"/>
          <w:color w:val="000000" w:themeColor="text1"/>
          <w:sz w:val="22"/>
          <w:szCs w:val="22"/>
        </w:rPr>
        <w:t xml:space="preserve">The </w:t>
      </w:r>
      <w:r w:rsidRPr="00E34BE9">
        <w:rPr>
          <w:rFonts w:ascii="Arial" w:hAnsi="Arial" w:cs="Arial"/>
          <w:bCs/>
          <w:color w:val="000000" w:themeColor="text1"/>
          <w:sz w:val="22"/>
          <w:szCs w:val="22"/>
        </w:rPr>
        <w:t xml:space="preserve">West Midlands Police and Crime Commissioner </w:t>
      </w:r>
      <w:r w:rsidRPr="00E34BE9">
        <w:rPr>
          <w:rFonts w:ascii="Arial" w:hAnsi="Arial" w:cs="Arial"/>
          <w:color w:val="000000" w:themeColor="text1"/>
          <w:sz w:val="22"/>
          <w:szCs w:val="22"/>
        </w:rPr>
        <w:t>understands that to effectively serve an area with such a rich cultural tapestry like the West Midlands, it is vital it is driven by people who reflect the diverse cultures and backgrounds that form its communities.</w:t>
      </w:r>
    </w:p>
    <w:p w14:paraId="7AEC4358" w14:textId="77777777" w:rsidR="00E34BE9" w:rsidRDefault="00E34BE9" w:rsidP="00E34BE9">
      <w:pPr>
        <w:rPr>
          <w:rFonts w:ascii="Arial" w:hAnsi="Arial" w:cs="Arial"/>
          <w:color w:val="000000" w:themeColor="text1"/>
          <w:sz w:val="22"/>
          <w:szCs w:val="22"/>
        </w:rPr>
      </w:pPr>
      <w:r w:rsidRPr="00E34BE9">
        <w:rPr>
          <w:rFonts w:ascii="Arial" w:hAnsi="Arial" w:cs="Arial"/>
          <w:color w:val="000000" w:themeColor="text1"/>
          <w:sz w:val="22"/>
          <w:szCs w:val="22"/>
        </w:rPr>
        <w:t xml:space="preserve">To achieve this, we are seeking applications from people of all backgrounds and experiences to represent the West Midlands. </w:t>
      </w:r>
    </w:p>
    <w:p w14:paraId="44B9F437" w14:textId="2CDAB1DB" w:rsidR="00E34BE9" w:rsidRDefault="00E34BE9" w:rsidP="00166B52">
      <w:pPr>
        <w:rPr>
          <w:rFonts w:ascii="Arial" w:hAnsi="Arial" w:cs="Arial"/>
          <w:sz w:val="22"/>
          <w:szCs w:val="22"/>
        </w:rPr>
      </w:pPr>
    </w:p>
    <w:p w14:paraId="1C223794" w14:textId="18136080" w:rsidR="0072626C" w:rsidRPr="004D5635" w:rsidRDefault="00166B52" w:rsidP="004D5635">
      <w:pPr>
        <w:pStyle w:val="Heading1"/>
        <w:rPr>
          <w:rFonts w:ascii="Arial" w:hAnsi="Arial" w:cs="Arial"/>
          <w:b/>
          <w:color w:val="000000" w:themeColor="text1"/>
          <w:sz w:val="24"/>
          <w:szCs w:val="24"/>
        </w:rPr>
      </w:pPr>
      <w:bookmarkStart w:id="9" w:name="_Toc169101228"/>
      <w:r w:rsidRPr="004D5635">
        <w:rPr>
          <w:rFonts w:ascii="Arial" w:hAnsi="Arial" w:cs="Arial"/>
          <w:b/>
          <w:color w:val="000000" w:themeColor="text1"/>
          <w:sz w:val="24"/>
          <w:szCs w:val="24"/>
        </w:rPr>
        <w:t>Terms of Appointment</w:t>
      </w:r>
      <w:bookmarkEnd w:id="9"/>
    </w:p>
    <w:p w14:paraId="67BAF172" w14:textId="77777777" w:rsidR="0072626C" w:rsidRPr="004B581C" w:rsidRDefault="0072626C" w:rsidP="004B581C">
      <w:pPr>
        <w:rPr>
          <w:rFonts w:ascii="Arial" w:hAnsi="Arial" w:cs="Arial"/>
          <w:bCs/>
          <w:sz w:val="22"/>
          <w:szCs w:val="22"/>
        </w:rPr>
      </w:pPr>
    </w:p>
    <w:p w14:paraId="6D5AA231" w14:textId="6E2BEC07" w:rsidR="0072626C" w:rsidRPr="004B581C" w:rsidRDefault="005D1DE1" w:rsidP="004B581C">
      <w:pPr>
        <w:pStyle w:val="ListParagraph"/>
        <w:ind w:left="0"/>
        <w:rPr>
          <w:rFonts w:cs="Arial"/>
          <w:sz w:val="22"/>
          <w:szCs w:val="22"/>
        </w:rPr>
      </w:pPr>
      <w:r w:rsidRPr="005D1DE1">
        <w:rPr>
          <w:rFonts w:cs="Arial"/>
          <w:sz w:val="22"/>
          <w:szCs w:val="22"/>
        </w:rPr>
        <w:t>Persons appointed as Advisory Panel Member</w:t>
      </w:r>
      <w:r w:rsidR="00FF1F4D">
        <w:rPr>
          <w:rFonts w:cs="Arial"/>
          <w:sz w:val="22"/>
          <w:szCs w:val="22"/>
        </w:rPr>
        <w:t>s</w:t>
      </w:r>
      <w:r w:rsidRPr="005D1DE1">
        <w:rPr>
          <w:rFonts w:cs="Arial"/>
          <w:sz w:val="22"/>
          <w:szCs w:val="22"/>
        </w:rPr>
        <w:t xml:space="preserve"> will not be members of the Commissioner’s staff</w:t>
      </w:r>
      <w:r w:rsidR="00484530">
        <w:rPr>
          <w:rFonts w:cs="Arial"/>
          <w:sz w:val="22"/>
          <w:szCs w:val="22"/>
        </w:rPr>
        <w:t xml:space="preserve">.  </w:t>
      </w:r>
      <w:r w:rsidR="0072626C" w:rsidRPr="004B581C">
        <w:rPr>
          <w:rFonts w:cs="Arial"/>
          <w:sz w:val="22"/>
          <w:szCs w:val="22"/>
        </w:rPr>
        <w:t xml:space="preserve">Appointees will be engaged for an initial period of </w:t>
      </w:r>
      <w:r w:rsidR="00E34BE9">
        <w:rPr>
          <w:rFonts w:cs="Arial"/>
          <w:sz w:val="22"/>
          <w:szCs w:val="22"/>
        </w:rPr>
        <w:t>1</w:t>
      </w:r>
      <w:r w:rsidR="0072626C" w:rsidRPr="004B581C">
        <w:rPr>
          <w:rFonts w:cs="Arial"/>
          <w:sz w:val="22"/>
          <w:szCs w:val="22"/>
        </w:rPr>
        <w:t xml:space="preserve"> year, which may be subject to extension. The contract for services will be liable for termination by the Commissioner at any time with immediate effect without any further payment other than outstanding fees. The contract for services will include a requirement for regular reviews of performance under the contract.  </w:t>
      </w:r>
    </w:p>
    <w:p w14:paraId="490D24BE" w14:textId="77777777" w:rsidR="0072626C" w:rsidRPr="004B581C" w:rsidRDefault="0072626C" w:rsidP="004B581C">
      <w:pPr>
        <w:pStyle w:val="ListParagraph"/>
        <w:ind w:left="0"/>
        <w:rPr>
          <w:rFonts w:cs="Arial"/>
          <w:sz w:val="22"/>
          <w:szCs w:val="22"/>
        </w:rPr>
      </w:pPr>
    </w:p>
    <w:p w14:paraId="64C4EA64" w14:textId="4928CE25" w:rsidR="00800375" w:rsidRDefault="0072626C" w:rsidP="004B581C">
      <w:pPr>
        <w:rPr>
          <w:rFonts w:ascii="Arial" w:hAnsi="Arial" w:cs="Arial"/>
          <w:sz w:val="22"/>
          <w:szCs w:val="22"/>
        </w:rPr>
      </w:pPr>
      <w:r w:rsidRPr="004B581C">
        <w:rPr>
          <w:rFonts w:ascii="Arial" w:hAnsi="Arial" w:cs="Arial"/>
          <w:sz w:val="22"/>
          <w:szCs w:val="22"/>
        </w:rPr>
        <w:t xml:space="preserve">Fees will be paid </w:t>
      </w:r>
      <w:r w:rsidR="00166B52">
        <w:rPr>
          <w:rFonts w:ascii="Arial" w:hAnsi="Arial" w:cs="Arial"/>
          <w:sz w:val="22"/>
          <w:szCs w:val="22"/>
        </w:rPr>
        <w:t xml:space="preserve">to </w:t>
      </w:r>
      <w:r w:rsidR="00E5384B">
        <w:rPr>
          <w:rFonts w:ascii="Arial" w:hAnsi="Arial" w:cs="Arial"/>
          <w:sz w:val="22"/>
          <w:szCs w:val="22"/>
        </w:rPr>
        <w:t>Advisory Panel Members</w:t>
      </w:r>
      <w:r w:rsidR="00166B52">
        <w:rPr>
          <w:rFonts w:ascii="Arial" w:hAnsi="Arial" w:cs="Arial"/>
          <w:sz w:val="22"/>
          <w:szCs w:val="22"/>
        </w:rPr>
        <w:t xml:space="preserve"> </w:t>
      </w:r>
      <w:r w:rsidRPr="004B581C">
        <w:rPr>
          <w:rFonts w:ascii="Arial" w:hAnsi="Arial" w:cs="Arial"/>
          <w:sz w:val="22"/>
          <w:szCs w:val="22"/>
        </w:rPr>
        <w:t>at the rate of</w:t>
      </w:r>
      <w:r w:rsidR="00800375">
        <w:rPr>
          <w:rFonts w:ascii="Arial" w:hAnsi="Arial" w:cs="Arial"/>
          <w:sz w:val="22"/>
          <w:szCs w:val="22"/>
        </w:rPr>
        <w:t>:</w:t>
      </w:r>
    </w:p>
    <w:p w14:paraId="2ED292F2" w14:textId="4081D716" w:rsidR="00800375" w:rsidRPr="007030EC" w:rsidRDefault="007030EC" w:rsidP="007030EC">
      <w:pPr>
        <w:pStyle w:val="ListParagraph"/>
        <w:numPr>
          <w:ilvl w:val="0"/>
          <w:numId w:val="24"/>
        </w:numPr>
        <w:rPr>
          <w:rFonts w:ascii="Times New Roman" w:hAnsi="Times New Roman" w:cs="Arial"/>
          <w:b/>
          <w:szCs w:val="22"/>
        </w:rPr>
      </w:pPr>
      <w:r w:rsidRPr="007030EC">
        <w:rPr>
          <w:rFonts w:cs="Arial"/>
          <w:sz w:val="22"/>
          <w:szCs w:val="22"/>
        </w:rPr>
        <w:t xml:space="preserve">£357 per </w:t>
      </w:r>
      <w:r w:rsidR="005D1DE1">
        <w:rPr>
          <w:rFonts w:cs="Arial"/>
          <w:sz w:val="22"/>
          <w:szCs w:val="22"/>
        </w:rPr>
        <w:t>meeting</w:t>
      </w:r>
      <w:r w:rsidRPr="007030EC">
        <w:rPr>
          <w:rFonts w:cs="Arial"/>
          <w:sz w:val="22"/>
          <w:szCs w:val="22"/>
        </w:rPr>
        <w:t xml:space="preserve"> </w:t>
      </w:r>
    </w:p>
    <w:p w14:paraId="0E37D408" w14:textId="77777777" w:rsidR="00800375" w:rsidRDefault="00800375" w:rsidP="004B581C">
      <w:pPr>
        <w:rPr>
          <w:rFonts w:ascii="Arial" w:hAnsi="Arial" w:cs="Arial"/>
          <w:sz w:val="22"/>
          <w:szCs w:val="22"/>
        </w:rPr>
      </w:pPr>
    </w:p>
    <w:p w14:paraId="18475914" w14:textId="6825C59B" w:rsidR="0072626C" w:rsidRDefault="0072626C" w:rsidP="004B581C">
      <w:pPr>
        <w:rPr>
          <w:rFonts w:ascii="Arial" w:hAnsi="Arial" w:cs="Arial"/>
          <w:sz w:val="22"/>
          <w:szCs w:val="22"/>
        </w:rPr>
      </w:pPr>
      <w:r w:rsidRPr="004B581C">
        <w:rPr>
          <w:rFonts w:ascii="Arial" w:hAnsi="Arial" w:cs="Arial"/>
          <w:sz w:val="22"/>
          <w:szCs w:val="22"/>
        </w:rPr>
        <w:t xml:space="preserve">The </w:t>
      </w:r>
      <w:r w:rsidR="005D1DE1">
        <w:rPr>
          <w:rFonts w:ascii="Arial" w:hAnsi="Arial" w:cs="Arial"/>
          <w:sz w:val="22"/>
          <w:szCs w:val="22"/>
        </w:rPr>
        <w:t>Advisory Panel</w:t>
      </w:r>
      <w:r w:rsidRPr="004B581C">
        <w:rPr>
          <w:rFonts w:ascii="Arial" w:hAnsi="Arial" w:cs="Arial"/>
          <w:sz w:val="22"/>
          <w:szCs w:val="22"/>
        </w:rPr>
        <w:t xml:space="preserve"> is expected to meet around </w:t>
      </w:r>
      <w:r w:rsidR="00FF1F4D">
        <w:rPr>
          <w:rFonts w:ascii="Arial" w:hAnsi="Arial" w:cs="Arial"/>
          <w:sz w:val="22"/>
          <w:szCs w:val="22"/>
        </w:rPr>
        <w:t>four to six</w:t>
      </w:r>
      <w:r w:rsidRPr="004B581C">
        <w:rPr>
          <w:rFonts w:ascii="Arial" w:hAnsi="Arial" w:cs="Arial"/>
          <w:sz w:val="22"/>
          <w:szCs w:val="22"/>
        </w:rPr>
        <w:t xml:space="preserve"> times a year</w:t>
      </w:r>
      <w:r w:rsidR="005D1DE1">
        <w:rPr>
          <w:rFonts w:ascii="Arial" w:hAnsi="Arial" w:cs="Arial"/>
          <w:sz w:val="22"/>
          <w:szCs w:val="22"/>
        </w:rPr>
        <w:t xml:space="preserve"> with meetings to be held between 5pm-8pm in local authority settings throughout the West Midlands</w:t>
      </w:r>
      <w:r w:rsidRPr="004B581C">
        <w:rPr>
          <w:rFonts w:ascii="Arial" w:hAnsi="Arial" w:cs="Arial"/>
          <w:sz w:val="22"/>
          <w:szCs w:val="22"/>
        </w:rPr>
        <w:t xml:space="preserve">. </w:t>
      </w:r>
    </w:p>
    <w:p w14:paraId="625CF63C" w14:textId="235F4D9D" w:rsidR="00E34BE9" w:rsidRDefault="00E34BE9" w:rsidP="004B581C">
      <w:pPr>
        <w:rPr>
          <w:rFonts w:ascii="Arial" w:hAnsi="Arial" w:cs="Arial"/>
          <w:sz w:val="22"/>
          <w:szCs w:val="22"/>
        </w:rPr>
      </w:pPr>
    </w:p>
    <w:p w14:paraId="6A1C5D82" w14:textId="5CA0C606" w:rsidR="0072626C" w:rsidRPr="004B581C" w:rsidRDefault="0072626C" w:rsidP="004B581C">
      <w:pPr>
        <w:rPr>
          <w:rFonts w:ascii="Arial" w:hAnsi="Arial" w:cs="Arial"/>
          <w:sz w:val="22"/>
          <w:szCs w:val="22"/>
        </w:rPr>
      </w:pPr>
      <w:r w:rsidRPr="004B581C">
        <w:rPr>
          <w:rFonts w:ascii="Arial" w:hAnsi="Arial" w:cs="Arial"/>
          <w:sz w:val="22"/>
          <w:szCs w:val="22"/>
        </w:rPr>
        <w:t xml:space="preserve">Attendance at required </w:t>
      </w:r>
      <w:r w:rsidR="005D1DE1">
        <w:rPr>
          <w:rFonts w:ascii="Arial" w:hAnsi="Arial" w:cs="Arial"/>
          <w:sz w:val="22"/>
          <w:szCs w:val="22"/>
        </w:rPr>
        <w:t>Advisory Panel</w:t>
      </w:r>
      <w:r w:rsidRPr="004B581C">
        <w:rPr>
          <w:rFonts w:ascii="Arial" w:hAnsi="Arial" w:cs="Arial"/>
          <w:sz w:val="22"/>
          <w:szCs w:val="22"/>
        </w:rPr>
        <w:t xml:space="preserve"> meetings and associated events will be monitored and failure to attend meetings without good reason may lead to deduction from fees or termination of the contract.</w:t>
      </w:r>
    </w:p>
    <w:p w14:paraId="5D3C409B" w14:textId="77777777" w:rsidR="0072626C" w:rsidRPr="004B581C" w:rsidRDefault="0072626C" w:rsidP="004B581C">
      <w:pPr>
        <w:autoSpaceDE w:val="0"/>
        <w:autoSpaceDN w:val="0"/>
        <w:adjustRightInd w:val="0"/>
        <w:rPr>
          <w:rFonts w:ascii="Arial" w:hAnsi="Arial" w:cs="Arial"/>
          <w:sz w:val="22"/>
          <w:szCs w:val="22"/>
        </w:rPr>
      </w:pPr>
    </w:p>
    <w:p w14:paraId="0B352D4D" w14:textId="77777777" w:rsidR="00800375" w:rsidRPr="004D5635" w:rsidRDefault="00800375" w:rsidP="004D5635">
      <w:pPr>
        <w:pStyle w:val="Heading1"/>
        <w:rPr>
          <w:rFonts w:ascii="Arial" w:hAnsi="Arial" w:cs="Arial"/>
          <w:b/>
          <w:color w:val="000000" w:themeColor="text1"/>
          <w:sz w:val="24"/>
          <w:szCs w:val="24"/>
        </w:rPr>
      </w:pPr>
      <w:bookmarkStart w:id="10" w:name="_Toc169101229"/>
      <w:r w:rsidRPr="004D5635">
        <w:rPr>
          <w:rFonts w:ascii="Arial" w:hAnsi="Arial" w:cs="Arial"/>
          <w:b/>
          <w:color w:val="000000" w:themeColor="text1"/>
          <w:sz w:val="24"/>
          <w:szCs w:val="24"/>
        </w:rPr>
        <w:t>Appointment Process</w:t>
      </w:r>
      <w:bookmarkEnd w:id="10"/>
    </w:p>
    <w:p w14:paraId="12178B10" w14:textId="77777777" w:rsidR="00800375" w:rsidRPr="004B581C" w:rsidRDefault="00800375" w:rsidP="00800375">
      <w:pPr>
        <w:rPr>
          <w:rFonts w:ascii="Arial" w:hAnsi="Arial" w:cs="Arial"/>
          <w:sz w:val="22"/>
          <w:szCs w:val="22"/>
        </w:rPr>
      </w:pPr>
    </w:p>
    <w:p w14:paraId="2C3E9F1C" w14:textId="0C6438AF" w:rsidR="00800375" w:rsidRPr="00800375" w:rsidRDefault="00800375" w:rsidP="00800375">
      <w:pPr>
        <w:rPr>
          <w:rFonts w:ascii="Arial" w:hAnsi="Arial" w:cs="Arial"/>
          <w:sz w:val="22"/>
          <w:szCs w:val="22"/>
        </w:rPr>
      </w:pPr>
      <w:r w:rsidRPr="00800375">
        <w:rPr>
          <w:rFonts w:ascii="Arial" w:hAnsi="Arial" w:cs="Arial"/>
          <w:bCs/>
          <w:sz w:val="22"/>
          <w:szCs w:val="22"/>
        </w:rPr>
        <w:t xml:space="preserve">The selection process will be based upon the principles set out in the Code of Practice published by the Commissioner for Public Appointments which relate to ministerial appointments to public bodies. The three basic principles are that appointments be made on merit by an objective, fair and open selection process. </w:t>
      </w:r>
    </w:p>
    <w:p w14:paraId="796AB4C8" w14:textId="77777777" w:rsidR="00800375" w:rsidRPr="00800375" w:rsidRDefault="00800375" w:rsidP="00800375">
      <w:pPr>
        <w:rPr>
          <w:rFonts w:ascii="Arial" w:hAnsi="Arial" w:cs="Arial"/>
          <w:sz w:val="22"/>
          <w:szCs w:val="22"/>
        </w:rPr>
      </w:pPr>
    </w:p>
    <w:p w14:paraId="0DA66507" w14:textId="60247F99" w:rsidR="00800375" w:rsidRPr="00800375" w:rsidRDefault="00800375" w:rsidP="00800375">
      <w:pPr>
        <w:rPr>
          <w:rFonts w:ascii="Arial" w:hAnsi="Arial" w:cs="Arial"/>
          <w:sz w:val="22"/>
          <w:szCs w:val="22"/>
        </w:rPr>
      </w:pPr>
      <w:r w:rsidRPr="00800375">
        <w:rPr>
          <w:rFonts w:ascii="Arial" w:hAnsi="Arial" w:cs="Arial"/>
          <w:sz w:val="22"/>
          <w:szCs w:val="22"/>
        </w:rPr>
        <w:t xml:space="preserve">Applicants are invited to submit a CV and a one page covering letter with references to: </w:t>
      </w:r>
      <w:hyperlink r:id="rId14" w:history="1">
        <w:r w:rsidRPr="00800375">
          <w:rPr>
            <w:rStyle w:val="Hyperlink"/>
            <w:rFonts w:ascii="Arial" w:hAnsi="Arial" w:cs="Arial"/>
            <w:sz w:val="22"/>
            <w:szCs w:val="22"/>
          </w:rPr>
          <w:t>wmpcc@westmidlands.police.uk</w:t>
        </w:r>
      </w:hyperlink>
      <w:r w:rsidRPr="00800375">
        <w:rPr>
          <w:rFonts w:ascii="Arial" w:hAnsi="Arial" w:cs="Arial"/>
          <w:sz w:val="22"/>
          <w:szCs w:val="22"/>
        </w:rPr>
        <w:t xml:space="preserve">. by the deadline of </w:t>
      </w:r>
      <w:r w:rsidR="007030EC" w:rsidRPr="005F40F5">
        <w:rPr>
          <w:rFonts w:ascii="Arial" w:hAnsi="Arial" w:cs="Arial"/>
          <w:sz w:val="22"/>
          <w:szCs w:val="22"/>
        </w:rPr>
        <w:t xml:space="preserve">12 noon on </w:t>
      </w:r>
      <w:r w:rsidR="005F40F5" w:rsidRPr="005F40F5">
        <w:rPr>
          <w:rFonts w:ascii="Arial" w:hAnsi="Arial" w:cs="Arial"/>
          <w:sz w:val="22"/>
          <w:szCs w:val="22"/>
        </w:rPr>
        <w:t>Wednesday 10</w:t>
      </w:r>
      <w:r w:rsidR="005F40F5" w:rsidRPr="005F40F5">
        <w:rPr>
          <w:rFonts w:ascii="Arial" w:hAnsi="Arial" w:cs="Arial"/>
          <w:sz w:val="22"/>
          <w:szCs w:val="22"/>
          <w:vertAlign w:val="superscript"/>
        </w:rPr>
        <w:t>th</w:t>
      </w:r>
      <w:r w:rsidR="005F40F5" w:rsidRPr="005F40F5">
        <w:rPr>
          <w:rFonts w:ascii="Arial" w:hAnsi="Arial" w:cs="Arial"/>
          <w:sz w:val="22"/>
          <w:szCs w:val="22"/>
        </w:rPr>
        <w:t xml:space="preserve"> July</w:t>
      </w:r>
      <w:r w:rsidR="007030EC" w:rsidRPr="005F40F5">
        <w:rPr>
          <w:rFonts w:ascii="Arial" w:hAnsi="Arial" w:cs="Arial"/>
          <w:sz w:val="22"/>
          <w:szCs w:val="22"/>
        </w:rPr>
        <w:t xml:space="preserve"> 2024</w:t>
      </w:r>
      <w:r w:rsidR="005F40F5">
        <w:rPr>
          <w:rFonts w:ascii="Arial" w:hAnsi="Arial" w:cs="Arial"/>
          <w:sz w:val="22"/>
          <w:szCs w:val="22"/>
        </w:rPr>
        <w:t>.</w:t>
      </w:r>
    </w:p>
    <w:p w14:paraId="437E877F" w14:textId="77777777" w:rsidR="00800375" w:rsidRPr="004B581C" w:rsidRDefault="00800375" w:rsidP="00800375">
      <w:pPr>
        <w:rPr>
          <w:rFonts w:ascii="Arial" w:hAnsi="Arial" w:cs="Arial"/>
          <w:bCs/>
          <w:sz w:val="22"/>
          <w:szCs w:val="22"/>
        </w:rPr>
      </w:pPr>
    </w:p>
    <w:p w14:paraId="6820F7B0" w14:textId="004377E5" w:rsidR="00800375" w:rsidRDefault="00800375" w:rsidP="00800375">
      <w:pPr>
        <w:rPr>
          <w:rFonts w:ascii="Arial" w:hAnsi="Arial" w:cs="Arial"/>
          <w:bCs/>
          <w:sz w:val="22"/>
          <w:szCs w:val="22"/>
        </w:rPr>
      </w:pPr>
      <w:r w:rsidRPr="004B581C">
        <w:rPr>
          <w:rFonts w:ascii="Arial" w:hAnsi="Arial" w:cs="Arial"/>
          <w:bCs/>
          <w:sz w:val="22"/>
          <w:szCs w:val="22"/>
        </w:rPr>
        <w:t xml:space="preserve">Interviews </w:t>
      </w:r>
      <w:r>
        <w:rPr>
          <w:rFonts w:ascii="Arial" w:hAnsi="Arial" w:cs="Arial"/>
          <w:bCs/>
          <w:sz w:val="22"/>
          <w:szCs w:val="22"/>
        </w:rPr>
        <w:t xml:space="preserve">will be held </w:t>
      </w:r>
      <w:r w:rsidR="004D5635">
        <w:rPr>
          <w:rFonts w:ascii="Arial" w:hAnsi="Arial" w:cs="Arial"/>
          <w:bCs/>
          <w:sz w:val="22"/>
          <w:szCs w:val="22"/>
        </w:rPr>
        <w:t xml:space="preserve">in person </w:t>
      </w:r>
      <w:r w:rsidR="005F40F5">
        <w:rPr>
          <w:rFonts w:ascii="Arial" w:hAnsi="Arial" w:cs="Arial"/>
          <w:bCs/>
          <w:sz w:val="22"/>
          <w:szCs w:val="22"/>
        </w:rPr>
        <w:t>between 5</w:t>
      </w:r>
      <w:r w:rsidR="005F40F5" w:rsidRPr="005F40F5">
        <w:rPr>
          <w:rFonts w:ascii="Arial" w:hAnsi="Arial" w:cs="Arial"/>
          <w:bCs/>
          <w:sz w:val="22"/>
          <w:szCs w:val="22"/>
          <w:vertAlign w:val="superscript"/>
        </w:rPr>
        <w:t>th</w:t>
      </w:r>
      <w:r w:rsidR="005F40F5">
        <w:rPr>
          <w:rFonts w:ascii="Arial" w:hAnsi="Arial" w:cs="Arial"/>
          <w:bCs/>
          <w:sz w:val="22"/>
          <w:szCs w:val="22"/>
        </w:rPr>
        <w:t xml:space="preserve"> – 7</w:t>
      </w:r>
      <w:r w:rsidR="005F40F5" w:rsidRPr="005F40F5">
        <w:rPr>
          <w:rFonts w:ascii="Arial" w:hAnsi="Arial" w:cs="Arial"/>
          <w:bCs/>
          <w:sz w:val="22"/>
          <w:szCs w:val="22"/>
          <w:vertAlign w:val="superscript"/>
        </w:rPr>
        <w:t>th</w:t>
      </w:r>
      <w:r w:rsidR="005F40F5">
        <w:rPr>
          <w:rFonts w:ascii="Arial" w:hAnsi="Arial" w:cs="Arial"/>
          <w:bCs/>
          <w:sz w:val="22"/>
          <w:szCs w:val="22"/>
        </w:rPr>
        <w:t xml:space="preserve"> August 2024</w:t>
      </w:r>
      <w:r w:rsidR="007030EC">
        <w:rPr>
          <w:rFonts w:ascii="Arial" w:hAnsi="Arial" w:cs="Arial"/>
          <w:bCs/>
          <w:sz w:val="22"/>
          <w:szCs w:val="22"/>
        </w:rPr>
        <w:t>.</w:t>
      </w:r>
      <w:r w:rsidRPr="004B581C">
        <w:rPr>
          <w:rFonts w:ascii="Arial" w:hAnsi="Arial" w:cs="Arial"/>
          <w:bCs/>
          <w:color w:val="000000"/>
          <w:sz w:val="22"/>
          <w:szCs w:val="22"/>
        </w:rPr>
        <w:t xml:space="preserve"> </w:t>
      </w:r>
      <w:r w:rsidRPr="004B581C">
        <w:rPr>
          <w:rFonts w:ascii="Arial" w:hAnsi="Arial" w:cs="Arial"/>
          <w:bCs/>
          <w:sz w:val="22"/>
          <w:szCs w:val="22"/>
        </w:rPr>
        <w:t>The interview panel will include</w:t>
      </w:r>
      <w:r>
        <w:rPr>
          <w:rFonts w:ascii="Arial" w:hAnsi="Arial" w:cs="Arial"/>
          <w:bCs/>
          <w:sz w:val="22"/>
          <w:szCs w:val="22"/>
        </w:rPr>
        <w:t>:</w:t>
      </w:r>
    </w:p>
    <w:p w14:paraId="307E5587" w14:textId="0CF4F11D" w:rsidR="00800375" w:rsidRPr="00800375" w:rsidRDefault="005F40F5" w:rsidP="00800375">
      <w:pPr>
        <w:pStyle w:val="ListParagraph"/>
        <w:numPr>
          <w:ilvl w:val="0"/>
          <w:numId w:val="22"/>
        </w:numPr>
        <w:rPr>
          <w:rFonts w:cs="Arial"/>
          <w:bCs/>
          <w:sz w:val="22"/>
          <w:szCs w:val="22"/>
        </w:rPr>
      </w:pPr>
      <w:r>
        <w:rPr>
          <w:rFonts w:cs="Arial"/>
          <w:bCs/>
          <w:sz w:val="22"/>
          <w:szCs w:val="22"/>
        </w:rPr>
        <w:t>Deputy Police &amp; Crime Commissioner</w:t>
      </w:r>
    </w:p>
    <w:p w14:paraId="79A3F97A" w14:textId="687C7FA2" w:rsidR="00800375" w:rsidRDefault="005F40F5" w:rsidP="00800375">
      <w:pPr>
        <w:pStyle w:val="ListParagraph"/>
        <w:numPr>
          <w:ilvl w:val="0"/>
          <w:numId w:val="22"/>
        </w:numPr>
        <w:rPr>
          <w:rFonts w:cs="Arial"/>
          <w:bCs/>
          <w:sz w:val="22"/>
          <w:szCs w:val="22"/>
        </w:rPr>
      </w:pPr>
      <w:r>
        <w:rPr>
          <w:rFonts w:cs="Arial"/>
          <w:bCs/>
          <w:sz w:val="22"/>
          <w:szCs w:val="22"/>
        </w:rPr>
        <w:t>Deputy Chief Executive</w:t>
      </w:r>
      <w:r w:rsidR="00800375" w:rsidRPr="00800375">
        <w:rPr>
          <w:rFonts w:cs="Arial"/>
          <w:bCs/>
          <w:sz w:val="22"/>
          <w:szCs w:val="22"/>
        </w:rPr>
        <w:t>, The Officer of the Police and Crime Commissioner</w:t>
      </w:r>
    </w:p>
    <w:p w14:paraId="54E711BA" w14:textId="7DCE841C" w:rsidR="00E34BE9" w:rsidRDefault="00E34BE9" w:rsidP="00E34BE9">
      <w:pPr>
        <w:rPr>
          <w:rFonts w:cs="Arial"/>
          <w:bCs/>
          <w:sz w:val="22"/>
          <w:szCs w:val="22"/>
        </w:rPr>
      </w:pPr>
    </w:p>
    <w:p w14:paraId="270B6E84" w14:textId="7F2EE38C" w:rsidR="00E34BE9" w:rsidRPr="00E34BE9" w:rsidRDefault="00E34BE9" w:rsidP="00E34BE9">
      <w:pPr>
        <w:rPr>
          <w:rFonts w:ascii="Arial" w:hAnsi="Arial" w:cs="Arial"/>
          <w:sz w:val="22"/>
          <w:szCs w:val="22"/>
        </w:rPr>
      </w:pPr>
      <w:r w:rsidRPr="00E34BE9">
        <w:rPr>
          <w:rFonts w:ascii="Arial" w:hAnsi="Arial" w:cs="Arial"/>
          <w:sz w:val="22"/>
          <w:szCs w:val="22"/>
        </w:rPr>
        <w:t xml:space="preserve">For an informal discussion about the role please call </w:t>
      </w:r>
      <w:r w:rsidR="00072554">
        <w:rPr>
          <w:rFonts w:ascii="Arial" w:hAnsi="Arial" w:cs="Arial"/>
          <w:sz w:val="22"/>
          <w:szCs w:val="22"/>
        </w:rPr>
        <w:t>Alethea Fuller</w:t>
      </w:r>
      <w:r w:rsidRPr="00E34BE9">
        <w:rPr>
          <w:rFonts w:ascii="Arial" w:hAnsi="Arial" w:cs="Arial"/>
          <w:sz w:val="22"/>
          <w:szCs w:val="22"/>
        </w:rPr>
        <w:t xml:space="preserve"> </w:t>
      </w:r>
      <w:r w:rsidR="007030EC">
        <w:rPr>
          <w:rFonts w:ascii="Arial" w:hAnsi="Arial" w:cs="Arial"/>
          <w:sz w:val="22"/>
          <w:szCs w:val="22"/>
        </w:rPr>
        <w:t xml:space="preserve">by emailing: </w:t>
      </w:r>
      <w:hyperlink r:id="rId15" w:history="1">
        <w:r w:rsidR="00072554" w:rsidRPr="00072D35">
          <w:rPr>
            <w:rStyle w:val="Hyperlink"/>
            <w:rFonts w:ascii="Arial" w:hAnsi="Arial" w:cs="Arial"/>
            <w:sz w:val="22"/>
            <w:szCs w:val="22"/>
          </w:rPr>
          <w:t>alethea.fuller@westmidlands.police.uk</w:t>
        </w:r>
      </w:hyperlink>
      <w:r w:rsidR="007030EC">
        <w:rPr>
          <w:rFonts w:ascii="Arial" w:hAnsi="Arial" w:cs="Arial"/>
          <w:sz w:val="22"/>
          <w:szCs w:val="22"/>
        </w:rPr>
        <w:t xml:space="preserve">. </w:t>
      </w:r>
      <w:r w:rsidRPr="00E34BE9">
        <w:rPr>
          <w:rFonts w:ascii="Arial" w:hAnsi="Arial" w:cs="Arial"/>
          <w:sz w:val="22"/>
          <w:szCs w:val="22"/>
        </w:rPr>
        <w:t xml:space="preserve">  </w:t>
      </w:r>
    </w:p>
    <w:p w14:paraId="7C9B9491" w14:textId="77777777" w:rsidR="00E34BE9" w:rsidRDefault="00E34BE9" w:rsidP="00E34BE9">
      <w:pPr>
        <w:rPr>
          <w:rFonts w:cs="Arial"/>
          <w:szCs w:val="22"/>
        </w:rPr>
      </w:pPr>
    </w:p>
    <w:p w14:paraId="76AF3296" w14:textId="77777777" w:rsidR="00E34BE9" w:rsidRPr="00E34BE9" w:rsidRDefault="00E34BE9" w:rsidP="00E34BE9">
      <w:pPr>
        <w:rPr>
          <w:rFonts w:cs="Arial"/>
          <w:bCs/>
          <w:sz w:val="22"/>
          <w:szCs w:val="22"/>
        </w:rPr>
      </w:pPr>
    </w:p>
    <w:p w14:paraId="3108E04F" w14:textId="77777777" w:rsidR="0072626C" w:rsidRPr="004B581C" w:rsidRDefault="0072626C" w:rsidP="004B581C">
      <w:pPr>
        <w:rPr>
          <w:rFonts w:ascii="Arial" w:hAnsi="Arial" w:cs="Arial"/>
          <w:sz w:val="22"/>
          <w:szCs w:val="22"/>
        </w:rPr>
      </w:pPr>
    </w:p>
    <w:sectPr w:rsidR="0072626C" w:rsidRPr="004B581C" w:rsidSect="00166B52">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9695D" w14:textId="77777777" w:rsidR="00A73233" w:rsidRDefault="00A73233">
      <w:r>
        <w:separator/>
      </w:r>
    </w:p>
  </w:endnote>
  <w:endnote w:type="continuationSeparator" w:id="0">
    <w:p w14:paraId="4DA609C2" w14:textId="77777777" w:rsidR="00A73233" w:rsidRDefault="00A7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488FE" w14:textId="77777777" w:rsidR="007639CB" w:rsidRDefault="00763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CDABB" w14:textId="77777777" w:rsidR="000E6E1C" w:rsidRDefault="007639CB">
    <w:pPr>
      <w:pStyle w:val="Footer"/>
      <w:jc w:val="center"/>
      <w:rPr>
        <w:rFonts w:ascii="Arial" w:hAnsi="Arial" w:cs="Arial"/>
        <w:sz w:val="18"/>
        <w:szCs w:val="18"/>
      </w:rPr>
    </w:pPr>
  </w:p>
  <w:p w14:paraId="32FFE6EA" w14:textId="77777777" w:rsidR="000E6E1C" w:rsidRPr="004B581C" w:rsidRDefault="00964D3E" w:rsidP="004B581C">
    <w:pPr>
      <w:pStyle w:val="Footer"/>
      <w:pBdr>
        <w:top w:val="single" w:sz="4" w:space="0" w:color="auto"/>
      </w:pBdr>
      <w:jc w:val="center"/>
      <w:rPr>
        <w:rFonts w:ascii="Arial" w:hAnsi="Arial" w:cs="Arial"/>
        <w:sz w:val="18"/>
        <w:szCs w:val="18"/>
      </w:rPr>
    </w:pPr>
    <w:r w:rsidRPr="004B581C">
      <w:rPr>
        <w:rFonts w:ascii="Arial" w:hAnsi="Arial" w:cs="Arial"/>
        <w:sz w:val="18"/>
        <w:szCs w:val="18"/>
      </w:rPr>
      <w:fldChar w:fldCharType="begin"/>
    </w:r>
    <w:r w:rsidRPr="004B581C">
      <w:rPr>
        <w:rFonts w:ascii="Arial" w:hAnsi="Arial" w:cs="Arial"/>
        <w:sz w:val="18"/>
        <w:szCs w:val="18"/>
      </w:rPr>
      <w:instrText xml:space="preserve"> PAGE   \* MERGEFORMAT </w:instrText>
    </w:r>
    <w:r w:rsidRPr="004B581C">
      <w:rPr>
        <w:rFonts w:ascii="Arial" w:hAnsi="Arial" w:cs="Arial"/>
        <w:sz w:val="18"/>
        <w:szCs w:val="18"/>
      </w:rPr>
      <w:fldChar w:fldCharType="separate"/>
    </w:r>
    <w:r w:rsidR="007636C5">
      <w:rPr>
        <w:rFonts w:ascii="Arial" w:hAnsi="Arial" w:cs="Arial"/>
        <w:noProof/>
        <w:sz w:val="18"/>
        <w:szCs w:val="18"/>
      </w:rPr>
      <w:t>3</w:t>
    </w:r>
    <w:r w:rsidRPr="004B581C">
      <w:rPr>
        <w:rFonts w:ascii="Arial" w:hAnsi="Arial" w:cs="Arial"/>
        <w:sz w:val="18"/>
        <w:szCs w:val="18"/>
      </w:rPr>
      <w:fldChar w:fldCharType="end"/>
    </w:r>
  </w:p>
  <w:p w14:paraId="1E4A7494" w14:textId="77777777" w:rsidR="000E6E1C" w:rsidRDefault="007639CB" w:rsidP="000E6E1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F00A0" w14:textId="77777777" w:rsidR="007639CB" w:rsidRDefault="00763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AF5FF" w14:textId="77777777" w:rsidR="00A73233" w:rsidRDefault="00A73233">
      <w:r>
        <w:separator/>
      </w:r>
    </w:p>
  </w:footnote>
  <w:footnote w:type="continuationSeparator" w:id="0">
    <w:p w14:paraId="79646905" w14:textId="77777777" w:rsidR="00A73233" w:rsidRDefault="00A73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AF6F8" w14:textId="77777777" w:rsidR="007639CB" w:rsidRDefault="00763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76C6E" w14:textId="77777777" w:rsidR="007639CB" w:rsidRDefault="007639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CBA70" w14:textId="52381D53" w:rsidR="005662E9" w:rsidRDefault="00AF3DDA" w:rsidP="005662E9">
    <w:pPr>
      <w:pStyle w:val="Header"/>
      <w:jc w:val="right"/>
    </w:pPr>
    <w:r>
      <w:tab/>
    </w:r>
    <w:r>
      <w:tab/>
    </w:r>
    <w:r w:rsidR="00C764B8" w:rsidRPr="00291D96">
      <w:rPr>
        <w:rFonts w:ascii="Calibri" w:eastAsia="Calibri" w:hAnsi="Calibri"/>
        <w:b/>
        <w:bCs/>
        <w:noProof/>
        <w:color w:val="1F497D"/>
        <w:lang w:eastAsia="en-GB"/>
      </w:rPr>
      <w:drawing>
        <wp:inline distT="0" distB="0" distL="0" distR="0" wp14:anchorId="4DC9D5FD" wp14:editId="532326C5">
          <wp:extent cx="2865438" cy="904875"/>
          <wp:effectExtent l="0" t="0" r="0" b="0"/>
          <wp:docPr id="6" name="Picture 6" descr="wmp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pcc-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6962" cy="9053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12B"/>
    <w:multiLevelType w:val="hybridMultilevel"/>
    <w:tmpl w:val="2360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30035"/>
    <w:multiLevelType w:val="hybridMultilevel"/>
    <w:tmpl w:val="4F365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A7322"/>
    <w:multiLevelType w:val="hybridMultilevel"/>
    <w:tmpl w:val="7BAAB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60026"/>
    <w:multiLevelType w:val="hybridMultilevel"/>
    <w:tmpl w:val="818A1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45267"/>
    <w:multiLevelType w:val="hybridMultilevel"/>
    <w:tmpl w:val="E1726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540984"/>
    <w:multiLevelType w:val="hybridMultilevel"/>
    <w:tmpl w:val="78C47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384E76"/>
    <w:multiLevelType w:val="hybridMultilevel"/>
    <w:tmpl w:val="AE36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E242B"/>
    <w:multiLevelType w:val="hybridMultilevel"/>
    <w:tmpl w:val="793C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4078D"/>
    <w:multiLevelType w:val="hybridMultilevel"/>
    <w:tmpl w:val="E1726C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E411D80"/>
    <w:multiLevelType w:val="hybridMultilevel"/>
    <w:tmpl w:val="CD3054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FD2A14"/>
    <w:multiLevelType w:val="hybridMultilevel"/>
    <w:tmpl w:val="0DEC9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2E7789"/>
    <w:multiLevelType w:val="hybridMultilevel"/>
    <w:tmpl w:val="2A705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D048C9"/>
    <w:multiLevelType w:val="hybridMultilevel"/>
    <w:tmpl w:val="F45C227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27B5822"/>
    <w:multiLevelType w:val="hybridMultilevel"/>
    <w:tmpl w:val="B8E6FE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2F34C26"/>
    <w:multiLevelType w:val="hybridMultilevel"/>
    <w:tmpl w:val="0D16887A"/>
    <w:lvl w:ilvl="0" w:tplc="0809000F">
      <w:start w:val="1"/>
      <w:numFmt w:val="decimal"/>
      <w:lvlText w:val="%1."/>
      <w:lvlJc w:val="left"/>
      <w:pPr>
        <w:ind w:left="713" w:hanging="43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5" w15:restartNumberingAfterBreak="0">
    <w:nsid w:val="37A32F5D"/>
    <w:multiLevelType w:val="hybridMultilevel"/>
    <w:tmpl w:val="5D969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3B71D4"/>
    <w:multiLevelType w:val="hybridMultilevel"/>
    <w:tmpl w:val="60C6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14758"/>
    <w:multiLevelType w:val="hybridMultilevel"/>
    <w:tmpl w:val="60249954"/>
    <w:lvl w:ilvl="0" w:tplc="08090009">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F34BE3"/>
    <w:multiLevelType w:val="hybridMultilevel"/>
    <w:tmpl w:val="FC6A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97723"/>
    <w:multiLevelType w:val="hybridMultilevel"/>
    <w:tmpl w:val="BB7AC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F40EE"/>
    <w:multiLevelType w:val="hybridMultilevel"/>
    <w:tmpl w:val="516050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15551E"/>
    <w:multiLevelType w:val="hybridMultilevel"/>
    <w:tmpl w:val="42C04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D63909"/>
    <w:multiLevelType w:val="hybridMultilevel"/>
    <w:tmpl w:val="B7F4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A10E1"/>
    <w:multiLevelType w:val="hybridMultilevel"/>
    <w:tmpl w:val="6CFA2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7A709C"/>
    <w:multiLevelType w:val="hybridMultilevel"/>
    <w:tmpl w:val="C660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EB4C14"/>
    <w:multiLevelType w:val="hybridMultilevel"/>
    <w:tmpl w:val="C74C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C61006"/>
    <w:multiLevelType w:val="hybridMultilevel"/>
    <w:tmpl w:val="DF987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22A562E"/>
    <w:multiLevelType w:val="hybridMultilevel"/>
    <w:tmpl w:val="F382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7B70F8"/>
    <w:multiLevelType w:val="hybridMultilevel"/>
    <w:tmpl w:val="2EDAE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7075D35"/>
    <w:multiLevelType w:val="hybridMultilevel"/>
    <w:tmpl w:val="EA8C86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3C30192"/>
    <w:multiLevelType w:val="hybridMultilevel"/>
    <w:tmpl w:val="DBC25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B4C0214"/>
    <w:multiLevelType w:val="hybridMultilevel"/>
    <w:tmpl w:val="F3825FD2"/>
    <w:lvl w:ilvl="0" w:tplc="08090009">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A90319"/>
    <w:multiLevelType w:val="hybridMultilevel"/>
    <w:tmpl w:val="2962DB64"/>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0E69B0"/>
    <w:multiLevelType w:val="hybridMultilevel"/>
    <w:tmpl w:val="966AF57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75A12ED"/>
    <w:multiLevelType w:val="hybridMultilevel"/>
    <w:tmpl w:val="087E02A0"/>
    <w:lvl w:ilvl="0" w:tplc="001A413C">
      <w:start w:val="1"/>
      <w:numFmt w:val="decimal"/>
      <w:lvlText w:val="%1."/>
      <w:lvlJc w:val="left"/>
      <w:pPr>
        <w:ind w:left="713" w:hanging="43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5" w15:restartNumberingAfterBreak="0">
    <w:nsid w:val="77D320A9"/>
    <w:multiLevelType w:val="hybridMultilevel"/>
    <w:tmpl w:val="6366B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6842D8"/>
    <w:multiLevelType w:val="hybridMultilevel"/>
    <w:tmpl w:val="242C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CA72A3"/>
    <w:multiLevelType w:val="hybridMultilevel"/>
    <w:tmpl w:val="780623DE"/>
    <w:lvl w:ilvl="0" w:tplc="08090001">
      <w:start w:val="1"/>
      <w:numFmt w:val="bullet"/>
      <w:lvlText w:val=""/>
      <w:lvlJc w:val="left"/>
      <w:pPr>
        <w:ind w:left="720" w:hanging="360"/>
      </w:pPr>
      <w:rPr>
        <w:rFonts w:ascii="Symbol" w:hAnsi="Symbol" w:hint="default"/>
      </w:rPr>
    </w:lvl>
    <w:lvl w:ilvl="1" w:tplc="6D5252F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
  </w:num>
  <w:num w:numId="4">
    <w:abstractNumId w:val="23"/>
  </w:num>
  <w:num w:numId="5">
    <w:abstractNumId w:val="3"/>
  </w:num>
  <w:num w:numId="6">
    <w:abstractNumId w:val="37"/>
  </w:num>
  <w:num w:numId="7">
    <w:abstractNumId w:val="2"/>
  </w:num>
  <w:num w:numId="8">
    <w:abstractNumId w:val="35"/>
  </w:num>
  <w:num w:numId="9">
    <w:abstractNumId w:val="19"/>
  </w:num>
  <w:num w:numId="10">
    <w:abstractNumId w:val="16"/>
  </w:num>
  <w:num w:numId="11">
    <w:abstractNumId w:val="7"/>
  </w:num>
  <w:num w:numId="12">
    <w:abstractNumId w:val="34"/>
  </w:num>
  <w:num w:numId="13">
    <w:abstractNumId w:val="28"/>
  </w:num>
  <w:num w:numId="14">
    <w:abstractNumId w:val="30"/>
  </w:num>
  <w:num w:numId="15">
    <w:abstractNumId w:val="12"/>
  </w:num>
  <w:num w:numId="16">
    <w:abstractNumId w:val="14"/>
  </w:num>
  <w:num w:numId="17">
    <w:abstractNumId w:val="10"/>
  </w:num>
  <w:num w:numId="18">
    <w:abstractNumId w:val="21"/>
  </w:num>
  <w:num w:numId="19">
    <w:abstractNumId w:val="5"/>
  </w:num>
  <w:num w:numId="20">
    <w:abstractNumId w:val="11"/>
  </w:num>
  <w:num w:numId="21">
    <w:abstractNumId w:val="4"/>
  </w:num>
  <w:num w:numId="22">
    <w:abstractNumId w:val="24"/>
  </w:num>
  <w:num w:numId="23">
    <w:abstractNumId w:val="25"/>
  </w:num>
  <w:num w:numId="24">
    <w:abstractNumId w:val="36"/>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0"/>
  </w:num>
  <w:num w:numId="28">
    <w:abstractNumId w:val="29"/>
  </w:num>
  <w:num w:numId="29">
    <w:abstractNumId w:val="31"/>
  </w:num>
  <w:num w:numId="30">
    <w:abstractNumId w:val="32"/>
  </w:num>
  <w:num w:numId="31">
    <w:abstractNumId w:val="26"/>
  </w:num>
  <w:num w:numId="32">
    <w:abstractNumId w:val="18"/>
  </w:num>
  <w:num w:numId="33">
    <w:abstractNumId w:val="33"/>
  </w:num>
  <w:num w:numId="34">
    <w:abstractNumId w:val="13"/>
  </w:num>
  <w:num w:numId="35">
    <w:abstractNumId w:val="6"/>
  </w:num>
  <w:num w:numId="36">
    <w:abstractNumId w:val="22"/>
  </w:num>
  <w:num w:numId="37">
    <w:abstractNumId w:val="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26C"/>
    <w:rsid w:val="00020DD9"/>
    <w:rsid w:val="00043463"/>
    <w:rsid w:val="00072554"/>
    <w:rsid w:val="00153C23"/>
    <w:rsid w:val="00166B52"/>
    <w:rsid w:val="002D411A"/>
    <w:rsid w:val="0033070E"/>
    <w:rsid w:val="00361124"/>
    <w:rsid w:val="003A6C85"/>
    <w:rsid w:val="003B64F5"/>
    <w:rsid w:val="003C12D3"/>
    <w:rsid w:val="00484530"/>
    <w:rsid w:val="004B581C"/>
    <w:rsid w:val="004D5635"/>
    <w:rsid w:val="0050154D"/>
    <w:rsid w:val="005662E9"/>
    <w:rsid w:val="00573E14"/>
    <w:rsid w:val="005D1DE1"/>
    <w:rsid w:val="005F40F5"/>
    <w:rsid w:val="007030EC"/>
    <w:rsid w:val="0072626C"/>
    <w:rsid w:val="007636C5"/>
    <w:rsid w:val="007639CB"/>
    <w:rsid w:val="007B7B34"/>
    <w:rsid w:val="00800375"/>
    <w:rsid w:val="0087491F"/>
    <w:rsid w:val="008C3D7D"/>
    <w:rsid w:val="00924C2E"/>
    <w:rsid w:val="00964D3E"/>
    <w:rsid w:val="009672FE"/>
    <w:rsid w:val="00A63321"/>
    <w:rsid w:val="00A64771"/>
    <w:rsid w:val="00A73233"/>
    <w:rsid w:val="00A91A5B"/>
    <w:rsid w:val="00AC53F6"/>
    <w:rsid w:val="00AF3DDA"/>
    <w:rsid w:val="00C764B8"/>
    <w:rsid w:val="00C76702"/>
    <w:rsid w:val="00C92194"/>
    <w:rsid w:val="00CA52DD"/>
    <w:rsid w:val="00D06343"/>
    <w:rsid w:val="00D57548"/>
    <w:rsid w:val="00E11FD7"/>
    <w:rsid w:val="00E22956"/>
    <w:rsid w:val="00E34BE9"/>
    <w:rsid w:val="00E5384B"/>
    <w:rsid w:val="00FF1F4D"/>
    <w:rsid w:val="00FF7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0B398B"/>
  <w15:docId w15:val="{4D40FD9C-D34D-4BB6-B2AC-16152EF7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2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56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563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2626C"/>
    <w:rPr>
      <w:color w:val="0000FF"/>
      <w:u w:val="single"/>
    </w:rPr>
  </w:style>
  <w:style w:type="paragraph" w:styleId="Footer">
    <w:name w:val="footer"/>
    <w:basedOn w:val="Normal"/>
    <w:link w:val="FooterChar"/>
    <w:uiPriority w:val="99"/>
    <w:rsid w:val="0072626C"/>
    <w:pPr>
      <w:tabs>
        <w:tab w:val="center" w:pos="4153"/>
        <w:tab w:val="right" w:pos="8306"/>
      </w:tabs>
    </w:pPr>
  </w:style>
  <w:style w:type="character" w:customStyle="1" w:styleId="FooterChar">
    <w:name w:val="Footer Char"/>
    <w:basedOn w:val="DefaultParagraphFont"/>
    <w:link w:val="Footer"/>
    <w:uiPriority w:val="99"/>
    <w:rsid w:val="0072626C"/>
    <w:rPr>
      <w:rFonts w:ascii="Times New Roman" w:eastAsia="Times New Roman" w:hAnsi="Times New Roman" w:cs="Times New Roman"/>
      <w:sz w:val="24"/>
      <w:szCs w:val="24"/>
    </w:rPr>
  </w:style>
  <w:style w:type="paragraph" w:styleId="ListParagraph">
    <w:name w:val="List Paragraph"/>
    <w:basedOn w:val="Normal"/>
    <w:uiPriority w:val="34"/>
    <w:qFormat/>
    <w:rsid w:val="0072626C"/>
    <w:pPr>
      <w:ind w:left="720"/>
    </w:pPr>
    <w:rPr>
      <w:rFonts w:ascii="Arial" w:hAnsi="Arial"/>
    </w:rPr>
  </w:style>
  <w:style w:type="paragraph" w:customStyle="1" w:styleId="Default">
    <w:name w:val="Default"/>
    <w:rsid w:val="0072626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72626C"/>
    <w:pPr>
      <w:spacing w:after="0" w:line="240" w:lineRule="auto"/>
    </w:pPr>
    <w:rPr>
      <w:rFonts w:ascii="Times New Roman" w:eastAsia="Times New Roman" w:hAnsi="Times New Roman" w:cs="Times New Roman"/>
      <w:sz w:val="24"/>
      <w:szCs w:val="24"/>
    </w:rPr>
  </w:style>
  <w:style w:type="character" w:styleId="CommentReference">
    <w:name w:val="annotation reference"/>
    <w:rsid w:val="0072626C"/>
    <w:rPr>
      <w:sz w:val="16"/>
      <w:szCs w:val="16"/>
    </w:rPr>
  </w:style>
  <w:style w:type="paragraph" w:styleId="CommentText">
    <w:name w:val="annotation text"/>
    <w:basedOn w:val="Normal"/>
    <w:link w:val="CommentTextChar"/>
    <w:rsid w:val="0072626C"/>
    <w:rPr>
      <w:sz w:val="20"/>
      <w:szCs w:val="20"/>
    </w:rPr>
  </w:style>
  <w:style w:type="character" w:customStyle="1" w:styleId="CommentTextChar">
    <w:name w:val="Comment Text Char"/>
    <w:basedOn w:val="DefaultParagraphFont"/>
    <w:link w:val="CommentText"/>
    <w:rsid w:val="0072626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262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26C"/>
    <w:rPr>
      <w:rFonts w:ascii="Segoe UI" w:eastAsia="Times New Roman" w:hAnsi="Segoe UI" w:cs="Segoe UI"/>
      <w:sz w:val="18"/>
      <w:szCs w:val="18"/>
    </w:rPr>
  </w:style>
  <w:style w:type="paragraph" w:styleId="Header">
    <w:name w:val="header"/>
    <w:basedOn w:val="Normal"/>
    <w:link w:val="HeaderChar"/>
    <w:uiPriority w:val="99"/>
    <w:unhideWhenUsed/>
    <w:rsid w:val="005662E9"/>
    <w:pPr>
      <w:tabs>
        <w:tab w:val="center" w:pos="4513"/>
        <w:tab w:val="right" w:pos="9026"/>
      </w:tabs>
    </w:pPr>
  </w:style>
  <w:style w:type="character" w:customStyle="1" w:styleId="HeaderChar">
    <w:name w:val="Header Char"/>
    <w:basedOn w:val="DefaultParagraphFont"/>
    <w:link w:val="Header"/>
    <w:uiPriority w:val="99"/>
    <w:rsid w:val="005662E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66B52"/>
    <w:rPr>
      <w:b/>
      <w:bCs/>
    </w:rPr>
  </w:style>
  <w:style w:type="character" w:customStyle="1" w:styleId="CommentSubjectChar">
    <w:name w:val="Comment Subject Char"/>
    <w:basedOn w:val="CommentTextChar"/>
    <w:link w:val="CommentSubject"/>
    <w:uiPriority w:val="99"/>
    <w:semiHidden/>
    <w:rsid w:val="00166B5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92194"/>
    <w:rPr>
      <w:color w:val="954F72" w:themeColor="followedHyperlink"/>
      <w:u w:val="single"/>
    </w:rPr>
  </w:style>
  <w:style w:type="character" w:styleId="UnresolvedMention">
    <w:name w:val="Unresolved Mention"/>
    <w:basedOn w:val="DefaultParagraphFont"/>
    <w:uiPriority w:val="99"/>
    <w:semiHidden/>
    <w:unhideWhenUsed/>
    <w:rsid w:val="00800375"/>
    <w:rPr>
      <w:color w:val="605E5C"/>
      <w:shd w:val="clear" w:color="auto" w:fill="E1DFDD"/>
    </w:rPr>
  </w:style>
  <w:style w:type="paragraph" w:styleId="NormalWeb">
    <w:name w:val="Normal (Web)"/>
    <w:basedOn w:val="Normal"/>
    <w:uiPriority w:val="99"/>
    <w:unhideWhenUsed/>
    <w:rsid w:val="0087491F"/>
    <w:pPr>
      <w:spacing w:before="100" w:beforeAutospacing="1" w:after="100" w:afterAutospacing="1"/>
    </w:pPr>
    <w:rPr>
      <w:lang w:eastAsia="en-GB"/>
    </w:rPr>
  </w:style>
  <w:style w:type="character" w:customStyle="1" w:styleId="Heading1Char">
    <w:name w:val="Heading 1 Char"/>
    <w:basedOn w:val="DefaultParagraphFont"/>
    <w:link w:val="Heading1"/>
    <w:uiPriority w:val="9"/>
    <w:rsid w:val="004D563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D5635"/>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4D5635"/>
    <w:pPr>
      <w:spacing w:line="259" w:lineRule="auto"/>
      <w:outlineLvl w:val="9"/>
    </w:pPr>
    <w:rPr>
      <w:lang w:val="en-US"/>
    </w:rPr>
  </w:style>
  <w:style w:type="paragraph" w:styleId="TOC2">
    <w:name w:val="toc 2"/>
    <w:basedOn w:val="Normal"/>
    <w:next w:val="Normal"/>
    <w:autoRedefine/>
    <w:uiPriority w:val="39"/>
    <w:unhideWhenUsed/>
    <w:rsid w:val="004D5635"/>
    <w:pPr>
      <w:spacing w:after="100" w:line="259" w:lineRule="auto"/>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4D563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4D5635"/>
    <w:pPr>
      <w:spacing w:after="100" w:line="259" w:lineRule="auto"/>
      <w:ind w:left="440"/>
    </w:pPr>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16787">
      <w:bodyDiv w:val="1"/>
      <w:marLeft w:val="0"/>
      <w:marRight w:val="0"/>
      <w:marTop w:val="0"/>
      <w:marBottom w:val="0"/>
      <w:divBdr>
        <w:top w:val="none" w:sz="0" w:space="0" w:color="auto"/>
        <w:left w:val="none" w:sz="0" w:space="0" w:color="auto"/>
        <w:bottom w:val="none" w:sz="0" w:space="0" w:color="auto"/>
        <w:right w:val="none" w:sz="0" w:space="0" w:color="auto"/>
      </w:divBdr>
    </w:div>
    <w:div w:id="569852978">
      <w:bodyDiv w:val="1"/>
      <w:marLeft w:val="0"/>
      <w:marRight w:val="0"/>
      <w:marTop w:val="0"/>
      <w:marBottom w:val="0"/>
      <w:divBdr>
        <w:top w:val="none" w:sz="0" w:space="0" w:color="auto"/>
        <w:left w:val="none" w:sz="0" w:space="0" w:color="auto"/>
        <w:bottom w:val="none" w:sz="0" w:space="0" w:color="auto"/>
        <w:right w:val="none" w:sz="0" w:space="0" w:color="auto"/>
      </w:divBdr>
    </w:div>
    <w:div w:id="599067581">
      <w:bodyDiv w:val="1"/>
      <w:marLeft w:val="0"/>
      <w:marRight w:val="0"/>
      <w:marTop w:val="0"/>
      <w:marBottom w:val="0"/>
      <w:divBdr>
        <w:top w:val="none" w:sz="0" w:space="0" w:color="auto"/>
        <w:left w:val="none" w:sz="0" w:space="0" w:color="auto"/>
        <w:bottom w:val="none" w:sz="0" w:space="0" w:color="auto"/>
        <w:right w:val="none" w:sz="0" w:space="0" w:color="auto"/>
      </w:divBdr>
    </w:div>
    <w:div w:id="629360521">
      <w:bodyDiv w:val="1"/>
      <w:marLeft w:val="0"/>
      <w:marRight w:val="0"/>
      <w:marTop w:val="0"/>
      <w:marBottom w:val="0"/>
      <w:divBdr>
        <w:top w:val="none" w:sz="0" w:space="0" w:color="auto"/>
        <w:left w:val="none" w:sz="0" w:space="0" w:color="auto"/>
        <w:bottom w:val="none" w:sz="0" w:space="0" w:color="auto"/>
        <w:right w:val="none" w:sz="0" w:space="0" w:color="auto"/>
      </w:divBdr>
    </w:div>
    <w:div w:id="1137995619">
      <w:bodyDiv w:val="1"/>
      <w:marLeft w:val="0"/>
      <w:marRight w:val="0"/>
      <w:marTop w:val="0"/>
      <w:marBottom w:val="0"/>
      <w:divBdr>
        <w:top w:val="none" w:sz="0" w:space="0" w:color="auto"/>
        <w:left w:val="none" w:sz="0" w:space="0" w:color="auto"/>
        <w:bottom w:val="none" w:sz="0" w:space="0" w:color="auto"/>
        <w:right w:val="none" w:sz="0" w:space="0" w:color="auto"/>
      </w:divBdr>
    </w:div>
    <w:div w:id="1191071174">
      <w:bodyDiv w:val="1"/>
      <w:marLeft w:val="0"/>
      <w:marRight w:val="0"/>
      <w:marTop w:val="0"/>
      <w:marBottom w:val="0"/>
      <w:divBdr>
        <w:top w:val="none" w:sz="0" w:space="0" w:color="auto"/>
        <w:left w:val="none" w:sz="0" w:space="0" w:color="auto"/>
        <w:bottom w:val="none" w:sz="0" w:space="0" w:color="auto"/>
        <w:right w:val="none" w:sz="0" w:space="0" w:color="auto"/>
      </w:divBdr>
    </w:div>
    <w:div w:id="1468933456">
      <w:bodyDiv w:val="1"/>
      <w:marLeft w:val="0"/>
      <w:marRight w:val="0"/>
      <w:marTop w:val="0"/>
      <w:marBottom w:val="0"/>
      <w:divBdr>
        <w:top w:val="none" w:sz="0" w:space="0" w:color="auto"/>
        <w:left w:val="none" w:sz="0" w:space="0" w:color="auto"/>
        <w:bottom w:val="none" w:sz="0" w:space="0" w:color="auto"/>
        <w:right w:val="none" w:sz="0" w:space="0" w:color="auto"/>
      </w:divBdr>
    </w:div>
    <w:div w:id="189045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midlands-pcc.gov.uk/careers/job-vacanc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midlands-pcc.gov.uk/wp-content/uploads/2021/10/The-West-Midlands-Police-and-Crime-Plan-2021-25.pdf?x88178" TargetMode="External"/><Relationship Id="rId5" Type="http://schemas.openxmlformats.org/officeDocument/2006/relationships/numbering" Target="numbering.xml"/><Relationship Id="rId15" Type="http://schemas.openxmlformats.org/officeDocument/2006/relationships/hyperlink" Target="mailto:alethea.fuller@westmidlands.police.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mpcc@westmidlands.police.uk"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cid:image002.png@01D4DA86.99019E8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BF2981997E4D4C8E3194453A0F97D2" ma:contentTypeVersion="1" ma:contentTypeDescription="Create a new document." ma:contentTypeScope="" ma:versionID="5573026742cedda15b02db97308a17e2">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EE2E9-E7CF-445D-B401-A0CB8DC00305}">
  <ds:schemaRefs>
    <ds:schemaRef ds:uri="http://schemas.microsoft.com/sharepoint/v3/contenttype/forms"/>
  </ds:schemaRefs>
</ds:datastoreItem>
</file>

<file path=customXml/itemProps2.xml><?xml version="1.0" encoding="utf-8"?>
<ds:datastoreItem xmlns:ds="http://schemas.openxmlformats.org/officeDocument/2006/customXml" ds:itemID="{E0FE5820-9018-4541-8205-2C248FF4F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6FBE35-AC54-48CC-B280-3CF6DCF3386E}">
  <ds:schemaRefs>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BE084B9-63DC-4B8D-92CE-30D5BF77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1523</Words>
  <Characters>8685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Polly Reed</dc:creator>
  <cp:lastModifiedBy>Alethea Fuller</cp:lastModifiedBy>
  <cp:revision>2</cp:revision>
  <dcterms:created xsi:type="dcterms:W3CDTF">2024-06-13T09:19:00Z</dcterms:created>
  <dcterms:modified xsi:type="dcterms:W3CDTF">2024-06-13T09:19:00Z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0x010100B1BF2981997E4D4C8E3194453A0F97D2</vt:lpwstr>
  </property>
</Properties>
</file>